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jc w:val="center"/>
        <w:rPr>
          <w:rFonts w:ascii="Verdana" w:hAnsi="Verdana" w:eastAsia="Verdana" w:cs="Verdana"/>
          <w:b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</w:rPr>
        <w:t xml:space="preserve">Krycí list - Nabídková cena účastníka </w:t>
      </w:r>
    </w:p>
    <w:p>
      <w:pPr>
        <w:pStyle w:val="LOnormal"/>
        <w:jc w:val="center"/>
        <w:rPr>
          <w:rFonts w:ascii="Verdana" w:hAnsi="Verdana" w:eastAsia="Verdana" w:cs="Verdana"/>
          <w:b/>
          <w:b/>
          <w:sz w:val="22"/>
          <w:szCs w:val="22"/>
        </w:rPr>
      </w:pPr>
      <w:r>
        <w:rPr>
          <w:rFonts w:eastAsia="Verdana" w:cs="Verdana" w:ascii="Verdana" w:hAnsi="Verdana"/>
          <w:b/>
          <w:sz w:val="22"/>
          <w:szCs w:val="22"/>
        </w:rPr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>Název veřejné zakázky:</w:t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  <w:t>„</w:t>
      </w:r>
      <w:r>
        <w:rPr>
          <w:rFonts w:eastAsia="Verdana" w:cs="Verdana" w:ascii="Verdana" w:hAnsi="Verdana"/>
          <w:b/>
          <w:sz w:val="20"/>
          <w:szCs w:val="20"/>
        </w:rPr>
        <w:t xml:space="preserve">Modernizace veřejného osvětlení Kutná Hora – etapa </w:t>
      </w:r>
      <w:r>
        <w:rPr>
          <w:rFonts w:eastAsia="Verdana" w:cs="Verdana" w:ascii="Verdana" w:hAnsi="Verdana"/>
          <w:b/>
          <w:sz w:val="20"/>
          <w:szCs w:val="20"/>
        </w:rPr>
        <w:t>Sedlec</w:t>
      </w:r>
      <w:r>
        <w:rPr>
          <w:rFonts w:eastAsia="Verdana" w:cs="Verdana" w:ascii="Verdana" w:hAnsi="Verdana"/>
          <w:b/>
          <w:sz w:val="20"/>
          <w:szCs w:val="20"/>
        </w:rPr>
        <w:t xml:space="preserve"> </w:t>
      </w:r>
    </w:p>
    <w:p>
      <w:pPr>
        <w:pStyle w:val="LO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  <w:t>Výzva č. NPO 2/2022“</w:t>
      </w:r>
    </w:p>
    <w:p>
      <w:pPr>
        <w:pStyle w:val="LOnormal"/>
        <w:jc w:val="center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b/>
          <w:b/>
          <w:color w:val="000000"/>
          <w:sz w:val="20"/>
          <w:szCs w:val="20"/>
        </w:rPr>
      </w:pPr>
      <w:r>
        <w:rPr>
          <w:rFonts w:eastAsia="Verdana" w:cs="Verdana" w:ascii="Verdana" w:hAnsi="Verdana"/>
          <w:b/>
          <w:color w:val="000000"/>
          <w:sz w:val="20"/>
          <w:szCs w:val="20"/>
        </w:rPr>
        <w:t xml:space="preserve"> </w:t>
      </w:r>
      <w:r>
        <w:rPr>
          <w:rFonts w:eastAsia="Verdana" w:cs="Verdana" w:ascii="Verdana" w:hAnsi="Verdana"/>
          <w:b/>
          <w:color w:val="000000"/>
          <w:sz w:val="20"/>
          <w:szCs w:val="20"/>
        </w:rPr>
        <w:t>Základní údaje o firmě:</w:t>
      </w:r>
    </w:p>
    <w:p>
      <w:pPr>
        <w:pStyle w:val="LOnormal"/>
        <w:pBdr>
          <w:top w:val="single" w:sz="4" w:space="1" w:color="000000"/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b/>
          <w:b/>
          <w:color w:val="000000"/>
          <w:sz w:val="20"/>
          <w:szCs w:val="20"/>
        </w:rPr>
      </w:pPr>
      <w:r>
        <w:rPr>
          <w:rFonts w:eastAsia="Verdana" w:cs="Verdana" w:ascii="Verdana" w:hAnsi="Verdana"/>
          <w:b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Obchodní název a právní forma: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Sídlo a adresa: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IČO: 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Tel:</w:t>
      </w:r>
      <w:r>
        <w:rPr>
          <w:rFonts w:eastAsia="Verdana" w:cs="Verdana" w:ascii="Verdana" w:hAnsi="Verdana"/>
          <w:sz w:val="20"/>
          <w:szCs w:val="20"/>
        </w:rPr>
        <w:tab/>
        <w:tab/>
        <w:tab/>
        <w:tab/>
        <w:t xml:space="preserve">  </w:t>
      </w:r>
      <w:r>
        <w:rPr>
          <w:rFonts w:eastAsia="Verdana" w:cs="Verdana" w:ascii="Verdana" w:hAnsi="Verdana"/>
          <w:color w:val="000000"/>
          <w:sz w:val="20"/>
          <w:szCs w:val="20"/>
        </w:rPr>
        <w:t>E-mail:</w:t>
      </w:r>
    </w:p>
    <w:p>
      <w:pPr>
        <w:pStyle w:val="LOnormal"/>
        <w:pBdr>
          <w:left w:val="single" w:sz="4" w:space="4" w:color="000000"/>
          <w:right w:val="single" w:sz="4" w:space="6" w:color="000000"/>
        </w:pBdr>
        <w:jc w:val="left"/>
        <w:rPr>
          <w:rFonts w:ascii="Verdana" w:hAnsi="Verdana" w:eastAsia="Verdana" w:cs="Verdana"/>
          <w:color w:val="000000"/>
          <w:sz w:val="20"/>
          <w:szCs w:val="20"/>
        </w:rPr>
      </w:pPr>
      <w:r>
        <w:rPr>
          <w:rFonts w:eastAsia="Verdana" w:cs="Verdana" w:ascii="Verdana" w:hAnsi="Verdana"/>
          <w:color w:val="000000"/>
          <w:sz w:val="20"/>
          <w:szCs w:val="20"/>
        </w:rPr>
      </w:r>
    </w:p>
    <w:p>
      <w:pPr>
        <w:pStyle w:val="LO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Bankovní spojení:</w:t>
      </w:r>
    </w:p>
    <w:p>
      <w:pPr>
        <w:pStyle w:val="LOnormal"/>
        <w:pBdr>
          <w:left w:val="single" w:sz="4" w:space="4" w:color="000000"/>
          <w:bottom w:val="single" w:sz="4" w:space="1" w:color="000000"/>
          <w:right w:val="single" w:sz="4" w:space="6" w:color="000000"/>
        </w:pBdr>
        <w:jc w:val="left"/>
        <w:rPr/>
      </w:pPr>
      <w:r>
        <w:rPr>
          <w:rFonts w:eastAsia="Verdana" w:cs="Verdana" w:ascii="Verdana" w:hAnsi="Verdana"/>
          <w:color w:val="000000"/>
          <w:sz w:val="20"/>
          <w:szCs w:val="20"/>
        </w:rPr>
        <w:t>ID datové schránky účastníka:</w:t>
      </w:r>
    </w:p>
    <w:p>
      <w:pPr>
        <w:pStyle w:val="LOnormal"/>
        <w:rPr>
          <w:rFonts w:ascii="Verdana" w:hAnsi="Verdana" w:eastAsia="Verdana" w:cs="Verdana"/>
          <w:b/>
          <w:b/>
          <w:sz w:val="20"/>
          <w:szCs w:val="20"/>
        </w:rPr>
      </w:pPr>
      <w:r>
        <w:rPr>
          <w:rFonts w:eastAsia="Verdana" w:cs="Verdana" w:ascii="Verdana" w:hAnsi="Verdana"/>
          <w:b/>
          <w:sz w:val="20"/>
          <w:szCs w:val="20"/>
        </w:rPr>
      </w:r>
    </w:p>
    <w:tbl>
      <w:tblPr>
        <w:tblStyle w:val="TableNormal"/>
        <w:tblW w:w="9214" w:type="dxa"/>
        <w:jc w:val="left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214"/>
      </w:tblGrid>
      <w:tr>
        <w:trPr>
          <w:trHeight w:val="2401" w:hRule="atLeast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Osoba oprávněná jednat jménem či za účastníka: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Jméno: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 Funkce: 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Adresa: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tel: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E-mail: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sz w:val="20"/>
                <w:szCs w:val="20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Kontaktní osoba účastníka pro průběh soutěže: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Jméno: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  Funkce:  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Adresa:</w:t>
            </w:r>
          </w:p>
          <w:p>
            <w:pPr>
              <w:pStyle w:val="LOnormal"/>
              <w:widowControl w:val="false"/>
              <w:suppressAutoHyphens w:val="true"/>
              <w:spacing w:before="0" w:after="120"/>
              <w:jc w:val="left"/>
              <w:rPr>
                <w:rFonts w:ascii="Verdana" w:hAnsi="Verdana" w:eastAsia="Verdana" w:cs="Verdana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>služební tel:</w:t>
            </w:r>
            <w:r>
              <w:rPr>
                <w:rFonts w:eastAsia="Verdana" w:cs="Verdana" w:ascii="Verdana" w:hAnsi="Verdana"/>
                <w:kern w:val="0"/>
                <w:sz w:val="20"/>
                <w:szCs w:val="20"/>
                <w:lang w:val="cs-CZ" w:eastAsia="zh-CN" w:bidi="hi-IN"/>
              </w:rPr>
              <w:t xml:space="preserve">                          </w:t>
            </w:r>
            <w:r>
              <w:rPr>
                <w:rFonts w:eastAsia="Verdana" w:cs="Verdana" w:ascii="Verdana" w:hAnsi="Verdana"/>
                <w:color w:val="000000"/>
                <w:kern w:val="0"/>
                <w:sz w:val="20"/>
                <w:szCs w:val="20"/>
                <w:lang w:val="cs-CZ" w:eastAsia="zh-CN" w:bidi="hi-IN"/>
              </w:rPr>
              <w:t xml:space="preserve"> služební E-mail:</w:t>
            </w:r>
          </w:p>
        </w:tc>
      </w:tr>
    </w:tbl>
    <w:p>
      <w:pPr>
        <w:pStyle w:val="LOnormal"/>
        <w:rPr/>
      </w:pPr>
      <w:r>
        <w:rPr/>
      </w:r>
    </w:p>
    <w:tbl>
      <w:tblPr>
        <w:tblStyle w:val="TableNormal"/>
        <w:tblW w:w="918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9180"/>
      </w:tblGrid>
      <w:tr>
        <w:trPr>
          <w:trHeight w:val="943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NABÍDKOVÁ CENA:                                 v Kč bez DPH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Samostatně DPH: (%)                            v Kč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NABÍDKOVÁ CENA CELKEM:                    v Kč včetně DPH</w:t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</w:tc>
      </w:tr>
      <w:tr>
        <w:trPr>
          <w:trHeight w:val="943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</w:rPr>
            </w:r>
          </w:p>
          <w:p>
            <w:pPr>
              <w:pStyle w:val="LOnormal"/>
              <w:widowControl w:val="false"/>
              <w:suppressAutoHyphens w:val="true"/>
              <w:spacing w:before="0" w:after="0"/>
              <w:rPr>
                <w:rFonts w:ascii="Verdana" w:hAnsi="Verdana" w:eastAsia="Verdana" w:cs="Verdana"/>
              </w:rPr>
            </w:pPr>
            <w:r>
              <w:rPr>
                <w:rFonts w:eastAsia="Verdana" w:cs="Verdana" w:ascii="Verdana" w:hAnsi="Verdana"/>
                <w:kern w:val="0"/>
                <w:sz w:val="24"/>
                <w:szCs w:val="24"/>
                <w:lang w:val="cs-CZ" w:eastAsia="zh-CN" w:bidi="hi-IN"/>
              </w:rPr>
              <w:t>Hospodárnost soustavy                            kWh/rok</w:t>
            </w:r>
          </w:p>
        </w:tc>
      </w:tr>
    </w:tbl>
    <w:p>
      <w:pPr>
        <w:pStyle w:val="LOnormal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 xml:space="preserve">V                                  dne  </w:t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</w:r>
    </w:p>
    <w:p>
      <w:pPr>
        <w:pStyle w:val="LOnormal"/>
        <w:spacing w:before="60" w:after="60"/>
        <w:rPr>
          <w:rFonts w:ascii="Verdana" w:hAnsi="Verdana" w:eastAsia="Verdana" w:cs="Verdana"/>
          <w:sz w:val="20"/>
          <w:szCs w:val="20"/>
        </w:rPr>
      </w:pPr>
      <w:r>
        <w:rPr>
          <w:rFonts w:eastAsia="Verdana" w:cs="Verdana" w:ascii="Verdana" w:hAnsi="Verdana"/>
          <w:sz w:val="20"/>
          <w:szCs w:val="20"/>
        </w:rPr>
        <w:t>.................................................................................................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Dodavatel (obchodní firma)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Jméno a příjmení osoby oprávněné jednat jménem či za dodavatele</w:t>
      </w:r>
    </w:p>
    <w:p>
      <w:pPr>
        <w:pStyle w:val="LOnormal"/>
        <w:spacing w:before="60" w:after="60"/>
        <w:rPr>
          <w:rFonts w:ascii="Verdana" w:hAnsi="Verdana" w:eastAsia="Verdana" w:cs="Verdana"/>
          <w:i/>
          <w:i/>
          <w:sz w:val="20"/>
          <w:szCs w:val="20"/>
        </w:rPr>
      </w:pPr>
      <w:r>
        <w:rPr>
          <w:rFonts w:eastAsia="Verdana" w:cs="Verdana" w:ascii="Verdana" w:hAnsi="Verdana"/>
          <w:i/>
          <w:sz w:val="20"/>
          <w:szCs w:val="20"/>
        </w:rPr>
        <w:t>Funkce</w:t>
      </w:r>
    </w:p>
    <w:sectPr>
      <w:type w:val="nextPage"/>
      <w:pgSz w:w="11906" w:h="16838"/>
      <w:pgMar w:left="1560" w:right="1417" w:gutter="0" w:header="0" w:top="709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cs-CZ" w:eastAsia="zh-CN" w:bidi="hi-IN"/>
    </w:rPr>
  </w:style>
  <w:style w:type="paragraph" w:styleId="Nadpis1">
    <w:name w:val="Heading 1"/>
    <w:basedOn w:val="LOnormal"/>
    <w:next w:val="LOnormal"/>
    <w:uiPriority w:val="9"/>
    <w:qFormat/>
    <w:pPr>
      <w:keepNext w:val="true"/>
      <w:spacing w:before="240" w:after="60"/>
      <w:jc w:val="left"/>
      <w:outlineLvl w:val="0"/>
    </w:pPr>
    <w:rPr>
      <w:rFonts w:ascii="Arial" w:hAnsi="Arial" w:eastAsia="Arial" w:cs="Arial"/>
      <w:b/>
      <w:sz w:val="32"/>
      <w:szCs w:val="32"/>
    </w:rPr>
  </w:style>
  <w:style w:type="paragraph" w:styleId="Nadpis2">
    <w:name w:val="Heading 2"/>
    <w:basedOn w:val="LOnormal"/>
    <w:next w:val="LO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LOnormal"/>
    <w:next w:val="LO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LOnormal"/>
    <w:next w:val="LO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Nadpis5">
    <w:name w:val="Heading 5"/>
    <w:basedOn w:val="LOnormal"/>
    <w:next w:val="LOnormal"/>
    <w:uiPriority w:val="9"/>
    <w:semiHidden/>
    <w:unhideWhenUsed/>
    <w:qFormat/>
    <w:pPr>
      <w:keepNext w:val="true"/>
      <w:jc w:val="center"/>
      <w:outlineLvl w:val="4"/>
    </w:pPr>
    <w:rPr>
      <w:b/>
    </w:rPr>
  </w:style>
  <w:style w:type="paragraph" w:styleId="Nadpis6">
    <w:name w:val="Heading 6"/>
    <w:basedOn w:val="LOnormal"/>
    <w:next w:val="LO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 w:customStyle="1">
    <w:name w:val="Internetový odkaz"/>
    <w:rPr>
      <w:color w:val="000080"/>
      <w:u w:val="single"/>
    </w:rPr>
  </w:style>
  <w:style w:type="character" w:styleId="Znakypropoznmkupodarou" w:customStyle="1">
    <w:name w:val="Znaky pro poznámku pod čarou"/>
    <w:qFormat/>
    <w:rPr>
      <w:vertAlign w:val="superscript"/>
    </w:rPr>
  </w:style>
  <w:style w:type="character" w:styleId="Ukotvenpoznmkypodarou">
    <w:name w:val="Ukotvení poznámky pod čarou"/>
    <w:rPr>
      <w:vertAlign w:val="superscript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LOnormal" w:customStyle="1">
    <w:name w:val="LO-normal"/>
    <w:qFormat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Noto Serif CJK SC" w:cs="Lohit Devanagari"/>
      <w:color w:val="auto"/>
      <w:kern w:val="0"/>
      <w:sz w:val="24"/>
      <w:szCs w:val="24"/>
      <w:lang w:val="cs-CZ" w:eastAsia="zh-CN" w:bidi="hi-IN"/>
    </w:rPr>
  </w:style>
  <w:style w:type="paragraph" w:styleId="Nzev">
    <w:name w:val="Title"/>
    <w:basedOn w:val="LOnormal"/>
    <w:next w:val="LO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LOnormal"/>
    <w:next w:val="LO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Poznmkapodarou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LibreOffice/7.3.7.2$Linux_X86_64 LibreOffice_project/30$Build-2</Application>
  <AppVersion>15.0000</AppVersion>
  <Pages>1</Pages>
  <Words>106</Words>
  <Characters>697</Characters>
  <CharactersWithSpaces>1095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2023-08-30T20:18:00Z</dcterms:created>
  <dc:creator>Petr Novak</dc:creator>
  <dc:description/>
  <dc:language>en-US</dc:language>
  <cp:lastModifiedBy/>
  <dcterms:modified xsi:type="dcterms:W3CDTF">2024-05-13T15:14:21Z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