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07CF128" w14:textId="77777777" w:rsidR="00A55C06" w:rsidRDefault="00A55C06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315EE4D1" w:rsidR="00E12597" w:rsidRPr="00A21696" w:rsidRDefault="00E12597" w:rsidP="00E12597">
      <w:pPr>
        <w:spacing w:after="240"/>
        <w:contextualSpacing/>
        <w:jc w:val="center"/>
        <w:rPr>
          <w:rFonts w:ascii="Verdana" w:hAnsi="Verdana" w:cs="Arial"/>
          <w:b/>
        </w:rPr>
      </w:pPr>
      <w:r w:rsidRPr="00A21696">
        <w:rPr>
          <w:rFonts w:ascii="Verdana" w:hAnsi="Verdana" w:cs="Arial"/>
          <w:b/>
          <w:highlight w:val="lightGray"/>
        </w:rPr>
        <w:t>ČESTNÉ PROHLÁŠENÍ o splnění způsobilosti a kvalifikace</w:t>
      </w:r>
    </w:p>
    <w:p w14:paraId="13C09A2C" w14:textId="77777777" w:rsidR="00E12597" w:rsidRPr="00A21696" w:rsidRDefault="00E12597" w:rsidP="00E12597">
      <w:pPr>
        <w:spacing w:before="60" w:after="60"/>
        <w:rPr>
          <w:rFonts w:ascii="Verdana" w:hAnsi="Verdana" w:cs="Arial"/>
          <w:b/>
        </w:rPr>
      </w:pPr>
    </w:p>
    <w:p w14:paraId="1BCC0458" w14:textId="048746AE" w:rsidR="0048661A" w:rsidRDefault="00E12597" w:rsidP="006E72F7">
      <w:pPr>
        <w:spacing w:before="60" w:after="60"/>
        <w:jc w:val="both"/>
        <w:rPr>
          <w:rFonts w:ascii="Verdana" w:hAnsi="Verdana" w:cs="Segoe UI"/>
          <w:b/>
          <w:bCs/>
          <w:sz w:val="22"/>
          <w:szCs w:val="22"/>
        </w:rPr>
      </w:pPr>
      <w:r w:rsidRPr="00A21696"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48661A" w:rsidRPr="0048661A">
        <w:rPr>
          <w:rFonts w:ascii="Verdana" w:hAnsi="Verdana" w:cs="Segoe UI"/>
          <w:b/>
          <w:bCs/>
          <w:sz w:val="22"/>
          <w:szCs w:val="22"/>
        </w:rPr>
        <w:t xml:space="preserve">Zpracování dokumentace “Pasport budovy, </w:t>
      </w:r>
    </w:p>
    <w:p w14:paraId="5AA3931D" w14:textId="54AF222E" w:rsidR="0048661A" w:rsidRDefault="0048661A" w:rsidP="006E72F7">
      <w:pPr>
        <w:spacing w:before="60" w:after="60"/>
        <w:jc w:val="both"/>
        <w:rPr>
          <w:rFonts w:ascii="Verdana" w:hAnsi="Verdana" w:cs="Segoe UI"/>
          <w:b/>
          <w:bCs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 xml:space="preserve">                                             </w:t>
      </w:r>
      <w:r w:rsidRPr="0048661A">
        <w:rPr>
          <w:rFonts w:ascii="Verdana" w:hAnsi="Verdana" w:cs="Segoe UI"/>
          <w:b/>
          <w:bCs/>
          <w:sz w:val="22"/>
          <w:szCs w:val="22"/>
        </w:rPr>
        <w:t xml:space="preserve">technický audit a statický posudek budovy ZŠ </w:t>
      </w:r>
    </w:p>
    <w:p w14:paraId="5EE7434E" w14:textId="5DBF158D" w:rsidR="006E72F7" w:rsidRPr="00A21696" w:rsidRDefault="0048661A" w:rsidP="006E72F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Segoe UI"/>
          <w:b/>
          <w:bCs/>
          <w:sz w:val="22"/>
          <w:szCs w:val="22"/>
        </w:rPr>
        <w:t xml:space="preserve">                                             </w:t>
      </w:r>
      <w:r w:rsidRPr="0048661A">
        <w:rPr>
          <w:rFonts w:ascii="Verdana" w:hAnsi="Verdana" w:cs="Segoe UI"/>
          <w:b/>
          <w:bCs/>
          <w:sz w:val="22"/>
          <w:szCs w:val="22"/>
        </w:rPr>
        <w:t>T.G. Masaryka Kutná Hora“</w:t>
      </w:r>
    </w:p>
    <w:p w14:paraId="54422FFE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4047409F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</w:t>
      </w:r>
      <w:r w:rsidR="00DF5178">
        <w:rPr>
          <w:rFonts w:ascii="Verdana" w:hAnsi="Verdana" w:cs="Arial"/>
          <w:sz w:val="22"/>
          <w:szCs w:val="22"/>
        </w:rPr>
        <w:t xml:space="preserve"> </w:t>
      </w:r>
      <w:r w:rsidRPr="00635052">
        <w:rPr>
          <w:rFonts w:ascii="Verdana" w:hAnsi="Verdana" w:cs="Arial"/>
          <w:sz w:val="22"/>
          <w:szCs w:val="22"/>
        </w:rPr>
        <w:t>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 w:rsidRPr="00A21696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 w:rsidRPr="00A21696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5B4F95B1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39D82E8B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6D6ADBC4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</w:t>
      </w:r>
      <w:r w:rsidR="00DF5178">
        <w:rPr>
          <w:rFonts w:ascii="Verdana" w:hAnsi="Verdana"/>
          <w:sz w:val="20"/>
          <w:szCs w:val="20"/>
        </w:rPr>
        <w:t>i</w:t>
      </w:r>
      <w:r w:rsidRPr="003A0168">
        <w:rPr>
          <w:rFonts w:ascii="Verdana" w:hAnsi="Verdana"/>
          <w:sz w:val="20"/>
          <w:szCs w:val="20"/>
        </w:rPr>
        <w:t xml:space="preserve">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5F03A3E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855B9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855B9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855B9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855B9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0CC8E43C" w:rsidR="00E12597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="0048661A">
              <w:rPr>
                <w:rFonts w:ascii="Verdana" w:hAnsi="Verdana"/>
                <w:b/>
                <w:sz w:val="20"/>
                <w:szCs w:val="20"/>
                <w:vertAlign w:val="superscript"/>
              </w:rPr>
              <w:t>1</w:t>
            </w:r>
          </w:p>
          <w:p w14:paraId="5936DA6E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855B9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855B9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183E790D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A55C06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A55C06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41A08D68" w14:textId="77777777" w:rsidTr="00855B9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855B9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855B9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6A5654C4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48661A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855B9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855B9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0070105D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A55C06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A55C06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ED508F4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54BB44EC" w14:textId="77777777" w:rsidTr="00855B9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C3B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0C3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9205A9" w14:textId="77777777" w:rsidTr="00855B9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3C8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587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2B7D1D3" w14:textId="77777777" w:rsidTr="00855B9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1862" w14:textId="2533CED3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="0048661A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856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B6F98E6" w14:textId="77777777" w:rsidTr="00855B9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98A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D76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6A034F57" w14:textId="77777777" w:rsidTr="00855B9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203" w14:textId="29C470C0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A55C06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A55C06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AA4" w14:textId="77777777" w:rsidR="00E12597" w:rsidRPr="003A0168" w:rsidRDefault="00E12597" w:rsidP="00855B9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D9E7CFE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42E107C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0DF8A3CA" w:rsidR="00E12597" w:rsidRPr="00A55C06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A55C06">
        <w:rPr>
          <w:rFonts w:ascii="Verdana" w:hAnsi="Verdana"/>
          <w:sz w:val="20"/>
          <w:szCs w:val="20"/>
        </w:rPr>
        <w:t xml:space="preserve">V </w:t>
      </w:r>
      <w:r w:rsidR="00AA4F51" w:rsidRPr="00A55C06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A55C06">
        <w:rPr>
          <w:rFonts w:ascii="Verdana" w:hAnsi="Verdana"/>
          <w:sz w:val="20"/>
          <w:szCs w:val="20"/>
        </w:rPr>
        <w:t xml:space="preserve"> dne </w:t>
      </w:r>
      <w:r w:rsidR="00AA4F51" w:rsidRPr="00A55C06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AA4F51" w:rsidRPr="00A55C06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F906A94" w14:textId="5D3160F4" w:rsidR="004B3C38" w:rsidRDefault="00E12597" w:rsidP="0048661A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A830" w14:textId="77777777" w:rsidR="00E778D9" w:rsidRDefault="00E778D9" w:rsidP="00E12597">
      <w:r>
        <w:separator/>
      </w:r>
    </w:p>
  </w:endnote>
  <w:endnote w:type="continuationSeparator" w:id="0">
    <w:p w14:paraId="6DE81C26" w14:textId="77777777" w:rsidR="00E778D9" w:rsidRDefault="00E778D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5979" w14:textId="77777777" w:rsidR="00E778D9" w:rsidRDefault="00E778D9" w:rsidP="00E12597">
      <w:r>
        <w:separator/>
      </w:r>
    </w:p>
  </w:footnote>
  <w:footnote w:type="continuationSeparator" w:id="0">
    <w:p w14:paraId="6C51ED3E" w14:textId="77777777" w:rsidR="00E778D9" w:rsidRDefault="00E778D9" w:rsidP="00E12597">
      <w:r>
        <w:continuationSeparator/>
      </w:r>
    </w:p>
  </w:footnote>
  <w:footnote w:id="1">
    <w:p w14:paraId="5F474C8A" w14:textId="48B69317" w:rsidR="00AA4F51" w:rsidRPr="003539DD" w:rsidRDefault="0048661A" w:rsidP="00AA4F51">
      <w:pPr>
        <w:pStyle w:val="Textpoznpodarou"/>
        <w:rPr>
          <w:rFonts w:ascii="Verdana" w:hAnsi="Verdana" w:cs="Arial"/>
          <w:b/>
          <w:i/>
          <w:sz w:val="18"/>
          <w:szCs w:val="18"/>
        </w:rPr>
      </w:pPr>
      <w:r w:rsidRPr="0048661A">
        <w:rPr>
          <w:rFonts w:ascii="Verdana" w:hAnsi="Verdana" w:cs="Arial"/>
          <w:b/>
          <w:i/>
          <w:vertAlign w:val="superscript"/>
        </w:rPr>
        <w:t>1</w:t>
      </w:r>
      <w:r w:rsidR="00AA4F51" w:rsidRPr="0048661A">
        <w:rPr>
          <w:rStyle w:val="Znakapoznpodarou"/>
          <w:rFonts w:ascii="Verdana" w:hAnsi="Verdana" w:cs="Arial"/>
          <w:bCs/>
          <w:iCs/>
        </w:rPr>
        <w:t>,</w:t>
      </w:r>
      <w:r w:rsidR="00AA4F51" w:rsidRPr="003539DD">
        <w:rPr>
          <w:rFonts w:ascii="Verdana" w:hAnsi="Verdana" w:cs="Arial"/>
          <w:i/>
          <w:sz w:val="18"/>
          <w:szCs w:val="18"/>
        </w:rPr>
        <w:t xml:space="preserve">minimálně </w:t>
      </w:r>
      <w:r w:rsidRPr="0048661A">
        <w:rPr>
          <w:rFonts w:ascii="Verdana" w:hAnsi="Verdana" w:cs="Segoe UI"/>
          <w:b/>
          <w:bCs/>
          <w:i/>
          <w:iCs/>
          <w:sz w:val="18"/>
          <w:szCs w:val="18"/>
        </w:rPr>
        <w:t>200 000,00</w:t>
      </w:r>
      <w:r w:rsidR="00AA4F51" w:rsidRPr="0048661A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Pr="0048661A">
        <w:rPr>
          <w:rFonts w:ascii="Verdana" w:hAnsi="Verdana"/>
          <w:b/>
          <w:bCs/>
          <w:i/>
          <w:iCs/>
          <w:sz w:val="18"/>
          <w:szCs w:val="18"/>
        </w:rPr>
        <w:t>Kč</w:t>
      </w:r>
      <w:r w:rsidRPr="0048661A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AA4F51" w:rsidRPr="0048661A">
        <w:rPr>
          <w:rFonts w:ascii="Verdana" w:hAnsi="Verdana" w:cs="Arial"/>
          <w:b/>
          <w:i/>
          <w:iCs/>
          <w:sz w:val="18"/>
          <w:szCs w:val="18"/>
        </w:rPr>
        <w:t>bez DPH</w:t>
      </w:r>
    </w:p>
    <w:p w14:paraId="4D5043BE" w14:textId="385697BA" w:rsidR="00AA4F51" w:rsidRPr="003539DD" w:rsidRDefault="00AA4F51" w:rsidP="00AA4F51">
      <w:pPr>
        <w:pStyle w:val="Textpoznpodarou"/>
        <w:rPr>
          <w:rFonts w:ascii="Verdana" w:hAnsi="Verdana"/>
          <w:sz w:val="18"/>
          <w:szCs w:val="18"/>
        </w:rPr>
      </w:pPr>
      <w:r w:rsidRPr="003539DD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3539DD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3539DD">
        <w:rPr>
          <w:rFonts w:ascii="Verdana" w:hAnsi="Verdana" w:cs="Arial"/>
          <w:i/>
          <w:sz w:val="18"/>
          <w:szCs w:val="18"/>
        </w:rPr>
        <w:t xml:space="preserve"> vymezené měsíci a roky; </w:t>
      </w:r>
      <w:r w:rsidRPr="0048661A">
        <w:rPr>
          <w:rFonts w:ascii="Verdana" w:hAnsi="Verdana" w:cs="Arial"/>
          <w:b/>
          <w:bCs/>
          <w:i/>
          <w:sz w:val="18"/>
          <w:szCs w:val="18"/>
        </w:rPr>
        <w:t>nikoliv dříve než před 3 lety</w:t>
      </w:r>
      <w:r w:rsidRPr="003539DD">
        <w:rPr>
          <w:rFonts w:ascii="Verdana" w:hAnsi="Verdana" w:cs="Arial"/>
          <w:i/>
          <w:sz w:val="18"/>
          <w:szCs w:val="18"/>
        </w:rPr>
        <w:t xml:space="preserve"> (počítáno zpětně od konce lhůty pro podání nabídek)</w:t>
      </w:r>
    </w:p>
    <w:p w14:paraId="22136F45" w14:textId="77777777" w:rsidR="00E12597" w:rsidRDefault="00E12597" w:rsidP="00E12597">
      <w:pPr>
        <w:pStyle w:val="Textpoznpodarou"/>
      </w:pPr>
    </w:p>
  </w:footnote>
  <w:footnote w:id="2">
    <w:p w14:paraId="52A4D278" w14:textId="77777777" w:rsidR="0048661A" w:rsidRPr="003539DD" w:rsidRDefault="0048661A" w:rsidP="0048661A">
      <w:pPr>
        <w:pStyle w:val="Textpoznpodarou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  <w:vertAlign w:val="superscript"/>
        </w:rPr>
        <w:t>2,3</w:t>
      </w:r>
      <w:r w:rsidR="00E12597" w:rsidRPr="003539DD">
        <w:rPr>
          <w:rFonts w:ascii="Verdana" w:hAnsi="Verdana" w:cs="Arial"/>
          <w:i/>
          <w:sz w:val="18"/>
          <w:szCs w:val="18"/>
        </w:rPr>
        <w:t xml:space="preserve"> minimálně </w:t>
      </w:r>
      <w:r w:rsidRPr="0048661A">
        <w:rPr>
          <w:rFonts w:ascii="Verdana" w:hAnsi="Verdana" w:cs="Segoe UI"/>
          <w:b/>
          <w:bCs/>
          <w:i/>
          <w:iCs/>
          <w:sz w:val="18"/>
          <w:szCs w:val="18"/>
        </w:rPr>
        <w:t>200 000,00</w:t>
      </w:r>
      <w:r w:rsidRPr="0048661A">
        <w:rPr>
          <w:rFonts w:ascii="Verdana" w:hAnsi="Verdana"/>
          <w:b/>
          <w:bCs/>
          <w:i/>
          <w:iCs/>
          <w:sz w:val="18"/>
          <w:szCs w:val="18"/>
        </w:rPr>
        <w:t xml:space="preserve"> Kč</w:t>
      </w:r>
      <w:r w:rsidRPr="0048661A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Pr="0048661A">
        <w:rPr>
          <w:rFonts w:ascii="Verdana" w:hAnsi="Verdana" w:cs="Arial"/>
          <w:b/>
          <w:i/>
          <w:iCs/>
          <w:sz w:val="18"/>
          <w:szCs w:val="18"/>
        </w:rPr>
        <w:t>bez DPH</w:t>
      </w:r>
    </w:p>
    <w:p w14:paraId="49486E22" w14:textId="4BCDF767" w:rsidR="00E12597" w:rsidRPr="00A55C06" w:rsidRDefault="00E12597" w:rsidP="00E12597">
      <w:pPr>
        <w:pStyle w:val="Textpoznpodarou"/>
        <w:rPr>
          <w:rFonts w:ascii="Verdana" w:hAnsi="Verdana"/>
        </w:rPr>
      </w:pPr>
      <w:r w:rsidRPr="003539DD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3539DD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3539DD">
        <w:rPr>
          <w:rFonts w:ascii="Verdana" w:hAnsi="Verdana" w:cs="Arial"/>
          <w:i/>
          <w:sz w:val="18"/>
          <w:szCs w:val="18"/>
        </w:rPr>
        <w:t xml:space="preserve"> vymezené měsíci a roky; </w:t>
      </w:r>
      <w:r w:rsidR="0048661A" w:rsidRPr="0048661A">
        <w:rPr>
          <w:rFonts w:ascii="Verdana" w:hAnsi="Verdana" w:cs="Arial"/>
          <w:b/>
          <w:bCs/>
          <w:i/>
          <w:sz w:val="18"/>
          <w:szCs w:val="18"/>
        </w:rPr>
        <w:t>nikoliv dříve než před 3 lety</w:t>
      </w:r>
      <w:r w:rsidR="0048661A" w:rsidRPr="003539DD">
        <w:rPr>
          <w:rFonts w:ascii="Verdana" w:hAnsi="Verdana" w:cs="Arial"/>
          <w:i/>
          <w:sz w:val="18"/>
          <w:szCs w:val="18"/>
        </w:rPr>
        <w:t xml:space="preserve"> </w:t>
      </w:r>
      <w:r w:rsidRPr="003539DD">
        <w:rPr>
          <w:rFonts w:ascii="Verdana" w:hAnsi="Verdana" w:cs="Arial"/>
          <w:i/>
          <w:sz w:val="18"/>
          <w:szCs w:val="18"/>
        </w:rPr>
        <w:t>(počítáno zpětně od konce lhůty pro podání nabídek</w:t>
      </w:r>
      <w:r w:rsidRPr="00A55C06">
        <w:rPr>
          <w:rFonts w:ascii="Verdana" w:hAnsi="Verdana" w:cs="Arial"/>
          <w:i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018" w14:textId="2F2A2773" w:rsidR="00E12597" w:rsidRDefault="0048661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8438C" wp14:editId="4B6564FE">
          <wp:simplePos x="0" y="0"/>
          <wp:positionH relativeFrom="column">
            <wp:posOffset>4144645</wp:posOffset>
          </wp:positionH>
          <wp:positionV relativeFrom="paragraph">
            <wp:posOffset>83820</wp:posOffset>
          </wp:positionV>
          <wp:extent cx="1591310" cy="267970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CB25D9" w14:textId="1823C430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 w:rsidR="0048661A"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ab/>
    </w:r>
    <w:r w:rsidR="00A55C06">
      <w:rPr>
        <w:rFonts w:ascii="Verdana" w:hAnsi="Verdana"/>
        <w:i/>
        <w:sz w:val="18"/>
        <w:szCs w:val="18"/>
      </w:rPr>
      <w:t xml:space="preserve">            </w:t>
    </w:r>
    <w:r>
      <w:rPr>
        <w:rFonts w:ascii="Verdana" w:hAnsi="Verdana"/>
        <w:i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97"/>
    <w:rsid w:val="000D705C"/>
    <w:rsid w:val="00152F21"/>
    <w:rsid w:val="003539DD"/>
    <w:rsid w:val="00406F85"/>
    <w:rsid w:val="00420400"/>
    <w:rsid w:val="0048661A"/>
    <w:rsid w:val="004B3C38"/>
    <w:rsid w:val="005D589A"/>
    <w:rsid w:val="006E72F7"/>
    <w:rsid w:val="0072654D"/>
    <w:rsid w:val="00855B9C"/>
    <w:rsid w:val="00A21696"/>
    <w:rsid w:val="00A55C06"/>
    <w:rsid w:val="00AA4F51"/>
    <w:rsid w:val="00B766BA"/>
    <w:rsid w:val="00DF5178"/>
    <w:rsid w:val="00E12597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A5522"/>
  <w15:chartTrackingRefBased/>
  <w15:docId w15:val="{9EC16811-BE31-4AE3-9FB1-CCC41445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2</cp:revision>
  <dcterms:created xsi:type="dcterms:W3CDTF">2026-03-18T16:02:00Z</dcterms:created>
  <dcterms:modified xsi:type="dcterms:W3CDTF">2026-03-18T16:02:00Z</dcterms:modified>
</cp:coreProperties>
</file>