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D4" w:rsidRPr="001D7C35" w:rsidRDefault="00853FD4" w:rsidP="00853FD4">
      <w:pPr>
        <w:pStyle w:val="Nadpis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Times New Roman"/>
          <w:sz w:val="22"/>
          <w:szCs w:val="22"/>
        </w:rPr>
      </w:pPr>
      <w:r w:rsidRPr="001D7C35">
        <w:rPr>
          <w:rFonts w:ascii="Verdana" w:hAnsi="Verdana" w:cs="Times New Roman"/>
          <w:sz w:val="22"/>
          <w:szCs w:val="22"/>
        </w:rPr>
        <w:t>DOKUMENTACE PRŮBĚHU ZADÁVACÍHO ŘÍZENÍ</w:t>
      </w: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2"/>
          <w:szCs w:val="22"/>
        </w:rPr>
      </w:pPr>
      <w:r w:rsidRPr="001D7C35">
        <w:rPr>
          <w:rFonts w:ascii="Verdana" w:hAnsi="Verdana"/>
          <w:b/>
          <w:sz w:val="22"/>
          <w:szCs w:val="22"/>
        </w:rPr>
        <w:t>VEŘEJNÉ ZAKÁZKY MALÉHO ROZSAHU NA DODÁVK</w:t>
      </w:r>
      <w:r w:rsidR="00081A0C" w:rsidRPr="001D7C35">
        <w:rPr>
          <w:rFonts w:ascii="Verdana" w:hAnsi="Verdana"/>
          <w:b/>
          <w:sz w:val="22"/>
          <w:szCs w:val="22"/>
        </w:rPr>
        <w:t>Y</w:t>
      </w: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sz w:val="22"/>
          <w:szCs w:val="22"/>
        </w:rPr>
      </w:pPr>
      <w:r w:rsidRPr="001D7C35">
        <w:rPr>
          <w:rFonts w:ascii="Verdana" w:hAnsi="Verdana"/>
          <w:sz w:val="22"/>
          <w:szCs w:val="22"/>
        </w:rPr>
        <w:t>s názvem:</w:t>
      </w: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2"/>
          <w:szCs w:val="22"/>
        </w:rPr>
      </w:pPr>
      <w:r w:rsidRPr="001D7C35">
        <w:rPr>
          <w:rFonts w:ascii="Verdana" w:hAnsi="Verdana"/>
          <w:b/>
          <w:sz w:val="22"/>
          <w:szCs w:val="22"/>
        </w:rPr>
        <w:t>„Sportovní hala Klimeška – Kutná Hora III etapa</w:t>
      </w: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22"/>
          <w:szCs w:val="22"/>
        </w:rPr>
      </w:pPr>
      <w:r w:rsidRPr="001D7C35">
        <w:rPr>
          <w:rFonts w:ascii="Verdana" w:hAnsi="Verdana"/>
          <w:b/>
          <w:sz w:val="22"/>
          <w:szCs w:val="22"/>
        </w:rPr>
        <w:t>dodávka doplňkového sportovního vybavení“</w:t>
      </w: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sz w:val="22"/>
          <w:szCs w:val="22"/>
        </w:rPr>
      </w:pPr>
      <w:r w:rsidRPr="001D7C35">
        <w:rPr>
          <w:rFonts w:ascii="Verdana" w:hAnsi="Verdana"/>
          <w:sz w:val="22"/>
          <w:szCs w:val="22"/>
        </w:rPr>
        <w:t>(dále jen: „veřejná zakázka“ nebo „VZ“)</w:t>
      </w:r>
    </w:p>
    <w:p w:rsidR="00853FD4" w:rsidRPr="001D7C35" w:rsidRDefault="00853FD4" w:rsidP="00853FD4">
      <w:pPr>
        <w:spacing w:before="120"/>
        <w:rPr>
          <w:rFonts w:ascii="Verdana" w:hAnsi="Verdana"/>
          <w:b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 xml:space="preserve">ZADAVATEL VEŘEJNÉ ZAKÁZKY:  </w:t>
      </w:r>
      <w:r w:rsidRPr="001D7C35">
        <w:rPr>
          <w:rFonts w:ascii="Verdana" w:hAnsi="Verdana"/>
          <w:b/>
          <w:sz w:val="20"/>
          <w:szCs w:val="20"/>
        </w:rPr>
        <w:tab/>
      </w:r>
      <w:r w:rsidRPr="001D7C35">
        <w:rPr>
          <w:rFonts w:ascii="Verdana" w:hAnsi="Verdana"/>
          <w:sz w:val="20"/>
          <w:szCs w:val="20"/>
        </w:rPr>
        <w:t>Město Kutná Hora</w:t>
      </w:r>
    </w:p>
    <w:p w:rsidR="00853FD4" w:rsidRPr="001D7C35" w:rsidRDefault="00853FD4" w:rsidP="00853FD4">
      <w:pPr>
        <w:rPr>
          <w:rFonts w:ascii="Verdana" w:hAnsi="Verdana"/>
          <w:b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 xml:space="preserve">Se sídlem:          </w:t>
      </w:r>
      <w:r w:rsidRPr="001D7C35">
        <w:rPr>
          <w:rFonts w:ascii="Verdana" w:hAnsi="Verdana"/>
          <w:b/>
          <w:sz w:val="20"/>
          <w:szCs w:val="20"/>
        </w:rPr>
        <w:tab/>
        <w:t xml:space="preserve">     </w:t>
      </w:r>
      <w:r w:rsidRPr="001D7C35">
        <w:rPr>
          <w:rFonts w:ascii="Verdana" w:hAnsi="Verdana"/>
          <w:b/>
          <w:sz w:val="20"/>
          <w:szCs w:val="20"/>
        </w:rPr>
        <w:tab/>
      </w:r>
      <w:r w:rsidRPr="001D7C35">
        <w:rPr>
          <w:rFonts w:ascii="Verdana" w:hAnsi="Verdana"/>
          <w:b/>
          <w:sz w:val="20"/>
          <w:szCs w:val="20"/>
        </w:rPr>
        <w:tab/>
      </w:r>
      <w:r w:rsidRPr="001D7C35">
        <w:rPr>
          <w:rFonts w:ascii="Verdana" w:hAnsi="Verdana"/>
          <w:b/>
          <w:sz w:val="20"/>
          <w:szCs w:val="20"/>
        </w:rPr>
        <w:tab/>
      </w:r>
      <w:r w:rsidRPr="001D7C35">
        <w:rPr>
          <w:rFonts w:ascii="Verdana" w:hAnsi="Verdana"/>
          <w:sz w:val="20"/>
          <w:szCs w:val="20"/>
        </w:rPr>
        <w:t>Havlíčkovo nám. 552, 284  01 Kutná Hora</w:t>
      </w:r>
    </w:p>
    <w:p w:rsidR="00853FD4" w:rsidRPr="001D7C35" w:rsidRDefault="00853FD4" w:rsidP="00853FD4">
      <w:pPr>
        <w:rPr>
          <w:rFonts w:ascii="Verdana" w:hAnsi="Verdana"/>
          <w:b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 xml:space="preserve">Zadavatele zastupuje:      </w:t>
      </w:r>
      <w:r w:rsidRPr="001D7C35">
        <w:rPr>
          <w:rFonts w:ascii="Verdana" w:hAnsi="Verdana"/>
          <w:b/>
          <w:sz w:val="20"/>
          <w:szCs w:val="20"/>
        </w:rPr>
        <w:tab/>
        <w:t xml:space="preserve">    </w:t>
      </w:r>
      <w:r w:rsidRPr="001D7C35">
        <w:rPr>
          <w:rFonts w:ascii="Verdana" w:hAnsi="Verdana"/>
          <w:b/>
          <w:sz w:val="20"/>
          <w:szCs w:val="20"/>
        </w:rPr>
        <w:tab/>
      </w:r>
      <w:r w:rsidR="00C12512" w:rsidRPr="001D7C35">
        <w:rPr>
          <w:rFonts w:ascii="Verdana" w:hAnsi="Verdana"/>
          <w:sz w:val="20"/>
          <w:szCs w:val="20"/>
        </w:rPr>
        <w:t>I</w:t>
      </w:r>
      <w:r w:rsidRPr="001D7C35">
        <w:rPr>
          <w:rFonts w:ascii="Verdana" w:hAnsi="Verdana"/>
          <w:sz w:val="20"/>
          <w:szCs w:val="20"/>
        </w:rPr>
        <w:t xml:space="preserve">ng. </w:t>
      </w:r>
      <w:r w:rsidR="00C12512" w:rsidRPr="001D7C35">
        <w:rPr>
          <w:rFonts w:ascii="Verdana" w:hAnsi="Verdana"/>
          <w:sz w:val="20"/>
          <w:szCs w:val="20"/>
        </w:rPr>
        <w:t>Josef Viktora</w:t>
      </w:r>
      <w:r w:rsidRPr="001D7C35">
        <w:rPr>
          <w:rFonts w:ascii="Verdana" w:hAnsi="Verdana"/>
          <w:sz w:val="20"/>
          <w:szCs w:val="20"/>
        </w:rPr>
        <w:t>, starosta města</w:t>
      </w:r>
    </w:p>
    <w:p w:rsidR="00853FD4" w:rsidRPr="001D7C35" w:rsidRDefault="00853FD4" w:rsidP="00853FD4">
      <w:pPr>
        <w:rPr>
          <w:rFonts w:ascii="Verdana" w:hAnsi="Verdana"/>
          <w:b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 xml:space="preserve">IČ:                      </w:t>
      </w:r>
      <w:r w:rsidRPr="001D7C35">
        <w:rPr>
          <w:rFonts w:ascii="Verdana" w:hAnsi="Verdana"/>
          <w:b/>
          <w:sz w:val="20"/>
          <w:szCs w:val="20"/>
        </w:rPr>
        <w:tab/>
        <w:t xml:space="preserve">    </w:t>
      </w:r>
      <w:r w:rsidRPr="001D7C35">
        <w:rPr>
          <w:rFonts w:ascii="Verdana" w:hAnsi="Verdana"/>
          <w:b/>
          <w:sz w:val="20"/>
          <w:szCs w:val="20"/>
        </w:rPr>
        <w:tab/>
      </w:r>
      <w:r w:rsidRPr="001D7C35">
        <w:rPr>
          <w:rFonts w:ascii="Verdana" w:hAnsi="Verdana"/>
          <w:b/>
          <w:sz w:val="20"/>
          <w:szCs w:val="20"/>
        </w:rPr>
        <w:tab/>
      </w:r>
      <w:r w:rsidRPr="001D7C35">
        <w:rPr>
          <w:rFonts w:ascii="Verdana" w:hAnsi="Verdana"/>
          <w:b/>
          <w:sz w:val="20"/>
          <w:szCs w:val="20"/>
        </w:rPr>
        <w:tab/>
      </w:r>
      <w:r w:rsidRPr="001D7C35">
        <w:rPr>
          <w:rFonts w:ascii="Verdana" w:hAnsi="Verdana"/>
          <w:sz w:val="20"/>
          <w:szCs w:val="20"/>
        </w:rPr>
        <w:t>00236195</w:t>
      </w:r>
    </w:p>
    <w:p w:rsidR="00853FD4" w:rsidRDefault="00853FD4" w:rsidP="00853FD4">
      <w:pPr>
        <w:rPr>
          <w:rFonts w:ascii="Verdana" w:hAnsi="Verdana" w:cs="Arial"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>Druh zadávacího řízení</w:t>
      </w:r>
      <w:r w:rsidRPr="001D7C35">
        <w:rPr>
          <w:rFonts w:ascii="Verdana" w:hAnsi="Verdana"/>
          <w:sz w:val="20"/>
          <w:szCs w:val="20"/>
        </w:rPr>
        <w:t xml:space="preserve">: </w:t>
      </w:r>
      <w:r w:rsidRPr="001D7C35">
        <w:rPr>
          <w:rFonts w:ascii="Verdana" w:hAnsi="Verdana" w:cs="Arial"/>
          <w:sz w:val="20"/>
          <w:szCs w:val="20"/>
        </w:rPr>
        <w:t>dle § 27 v souladu s ustanovením § 31 zákona č. 134/2016 Sb., o zadávání veřejných zakázek (dále: „zákon“) poptávkové řízení vedené mimo režim zadávacích řízení vymezených § 3 zákona.</w:t>
      </w:r>
    </w:p>
    <w:p w:rsidR="00F666CF" w:rsidRPr="001D7C35" w:rsidRDefault="00F666CF" w:rsidP="00853FD4">
      <w:pPr>
        <w:rPr>
          <w:rFonts w:ascii="Verdana" w:hAnsi="Verdana" w:cs="Arial"/>
          <w:sz w:val="20"/>
          <w:szCs w:val="20"/>
        </w:rPr>
      </w:pPr>
    </w:p>
    <w:p w:rsidR="00853FD4" w:rsidRPr="001D7C35" w:rsidRDefault="00853FD4" w:rsidP="00853FD4">
      <w:pPr>
        <w:ind w:left="3540" w:hanging="3540"/>
        <w:rPr>
          <w:rFonts w:ascii="Verdana" w:hAnsi="Verdana" w:cs="Arial"/>
          <w:sz w:val="20"/>
          <w:szCs w:val="20"/>
        </w:rPr>
      </w:pP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2"/>
          <w:szCs w:val="22"/>
        </w:rPr>
      </w:pPr>
      <w:r w:rsidRPr="001D7C35">
        <w:rPr>
          <w:rFonts w:ascii="Verdana" w:hAnsi="Verdana" w:cs="Arial"/>
          <w:b/>
          <w:sz w:val="22"/>
          <w:szCs w:val="22"/>
        </w:rPr>
        <w:t>VÝZVA POPTÁVKOVÉHO ŘÍZENÍ</w:t>
      </w: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</w:rPr>
      </w:pPr>
      <w:r w:rsidRPr="001D7C35">
        <w:rPr>
          <w:rFonts w:ascii="Verdana" w:hAnsi="Verdana" w:cs="Arial"/>
          <w:b/>
          <w:sz w:val="22"/>
          <w:szCs w:val="22"/>
        </w:rPr>
        <w:t>K PROKÁZÁNÍ SPLNĚNÍ KVALIFIKACE A K PODÁNÍ NABÍDKY</w:t>
      </w:r>
      <w:r w:rsidRPr="001D7C35">
        <w:rPr>
          <w:rFonts w:ascii="Verdana" w:hAnsi="Verdana" w:cs="Arial"/>
          <w:b/>
        </w:rPr>
        <w:t xml:space="preserve"> </w:t>
      </w: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1D7C35">
        <w:rPr>
          <w:rFonts w:ascii="Verdana" w:hAnsi="Verdana"/>
          <w:sz w:val="20"/>
          <w:szCs w:val="20"/>
        </w:rPr>
        <w:t>(dále jen: „výzva“)</w:t>
      </w:r>
    </w:p>
    <w:p w:rsidR="00853FD4" w:rsidRPr="001D7C35" w:rsidRDefault="00853FD4" w:rsidP="00853FD4">
      <w:pPr>
        <w:rPr>
          <w:rFonts w:ascii="Verdana" w:hAnsi="Verdana"/>
        </w:rPr>
      </w:pP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  <w:r w:rsidRPr="001D7C35">
        <w:rPr>
          <w:rFonts w:ascii="Verdana" w:hAnsi="Verdana"/>
          <w:sz w:val="20"/>
          <w:szCs w:val="20"/>
        </w:rPr>
        <w:t xml:space="preserve">V pověření zadavatele uvedené veřejné zakázky zadávané v poptávkovém řízení mimo </w:t>
      </w:r>
      <w:proofErr w:type="gramStart"/>
      <w:r w:rsidRPr="001D7C35">
        <w:rPr>
          <w:rFonts w:ascii="Verdana" w:hAnsi="Verdana"/>
          <w:sz w:val="20"/>
          <w:szCs w:val="20"/>
        </w:rPr>
        <w:t>režim  zákona</w:t>
      </w:r>
      <w:proofErr w:type="gramEnd"/>
      <w:r w:rsidRPr="001D7C35">
        <w:rPr>
          <w:rFonts w:ascii="Verdana" w:hAnsi="Verdana"/>
          <w:sz w:val="20"/>
          <w:szCs w:val="20"/>
        </w:rPr>
        <w:t>,                                          Vás tímto vyzývám</w:t>
      </w: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  <w:r w:rsidRPr="001D7C35">
        <w:rPr>
          <w:rFonts w:ascii="Verdana" w:hAnsi="Verdana"/>
          <w:sz w:val="20"/>
          <w:szCs w:val="20"/>
        </w:rPr>
        <w:t xml:space="preserve"> k prokázání splnění kvalifikace a k podání Vaší nabídky k plnění předmětu této veřejné zakázky, dle podmínek uvedených v této výzvě a v zadávací dokumentaci.</w:t>
      </w: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shd w:val="clear" w:color="auto" w:fill="CCCCCC"/>
        <w:rPr>
          <w:rFonts w:ascii="Verdana" w:hAnsi="Verdana"/>
          <w:b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>1. Identifikační a kontaktní údaje veřejného zadavatele</w:t>
      </w: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9540" w:type="dxa"/>
        <w:tblInd w:w="-72" w:type="dxa"/>
        <w:tblLook w:val="01E0" w:firstRow="1" w:lastRow="1" w:firstColumn="1" w:lastColumn="1" w:noHBand="0" w:noVBand="0"/>
      </w:tblPr>
      <w:tblGrid>
        <w:gridCol w:w="4140"/>
        <w:gridCol w:w="5400"/>
      </w:tblGrid>
      <w:tr w:rsidR="00853FD4" w:rsidRPr="001D7C35" w:rsidTr="00853FD4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FD4" w:rsidRPr="001D7C35" w:rsidRDefault="00853F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Základní identifikační údaje zadavatele</w:t>
            </w:r>
          </w:p>
        </w:tc>
      </w:tr>
      <w:tr w:rsidR="00853FD4" w:rsidRPr="001D7C35" w:rsidTr="00853FD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Název veřejného zadavatele: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Město Kutná Hora</w:t>
            </w:r>
          </w:p>
        </w:tc>
      </w:tr>
      <w:tr w:rsidR="00853FD4" w:rsidRPr="001D7C35" w:rsidTr="00853FD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Stát, okres, obec: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 w:rsidP="00C12512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CZ, 0205 Kutná Hora, Kutná Hora</w:t>
            </w:r>
          </w:p>
        </w:tc>
      </w:tr>
      <w:tr w:rsidR="00853FD4" w:rsidRPr="001D7C35" w:rsidTr="00853FD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Ulice, číslo popisné, PSČ: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Havlíčkovo náměstí 552, 284 01</w:t>
            </w:r>
          </w:p>
        </w:tc>
      </w:tr>
      <w:tr w:rsidR="00853FD4" w:rsidRPr="001D7C35" w:rsidTr="00853FD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IČ: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00236195</w:t>
            </w:r>
          </w:p>
        </w:tc>
      </w:tr>
      <w:tr w:rsidR="00853FD4" w:rsidRPr="001D7C35" w:rsidTr="00853FD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FD4" w:rsidRPr="001D7C35" w:rsidRDefault="00853FD4">
            <w:pPr>
              <w:ind w:left="252" w:hanging="252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DIČ: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CZ00236195</w:t>
            </w:r>
          </w:p>
        </w:tc>
      </w:tr>
      <w:tr w:rsidR="00853FD4" w:rsidRPr="001D7C35" w:rsidTr="00853FD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FD4" w:rsidRPr="001D7C35" w:rsidRDefault="00853FD4">
            <w:pPr>
              <w:ind w:left="252" w:hanging="252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Osoby oprávněné jednat za zadavatele: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Ing. Josef Viktora, starosta města</w:t>
            </w:r>
          </w:p>
        </w:tc>
      </w:tr>
      <w:tr w:rsidR="00853FD4" w:rsidRPr="001D7C35" w:rsidTr="00853FD4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FD4" w:rsidRPr="001D7C35" w:rsidRDefault="00853F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Kontaktní osoba zadavatele pro veřejnou zakázku</w:t>
            </w:r>
          </w:p>
        </w:tc>
      </w:tr>
      <w:tr w:rsidR="00853FD4" w:rsidRPr="001D7C35" w:rsidTr="00853FD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Michaela Špačková</w:t>
            </w:r>
          </w:p>
        </w:tc>
      </w:tr>
      <w:tr w:rsidR="00853FD4" w:rsidRPr="001D7C35" w:rsidTr="00853FD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Organizace, adresa sídla: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Městský úřad, Havlíčkovo nám. 552, 284 01 Kutná Hora,</w:t>
            </w:r>
          </w:p>
        </w:tc>
      </w:tr>
      <w:tr w:rsidR="00853FD4" w:rsidRPr="001D7C35" w:rsidTr="00853FD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+420 327 710 233</w:t>
            </w:r>
          </w:p>
        </w:tc>
      </w:tr>
      <w:tr w:rsidR="00853FD4" w:rsidRPr="001D7C35" w:rsidTr="00853FD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 xml:space="preserve">spackovam@mu.kutnahora.cz </w:t>
            </w:r>
          </w:p>
        </w:tc>
      </w:tr>
    </w:tbl>
    <w:p w:rsidR="001D7C35" w:rsidRDefault="001D7C35" w:rsidP="00853FD4">
      <w:pPr>
        <w:shd w:val="clear" w:color="auto" w:fill="CCCCCC"/>
        <w:spacing w:after="240"/>
        <w:rPr>
          <w:rFonts w:ascii="Verdana" w:hAnsi="Verdana"/>
          <w:b/>
          <w:sz w:val="20"/>
          <w:szCs w:val="20"/>
        </w:rPr>
      </w:pPr>
    </w:p>
    <w:p w:rsidR="00853FD4" w:rsidRPr="001D7C35" w:rsidRDefault="00853FD4" w:rsidP="00853FD4">
      <w:pPr>
        <w:shd w:val="clear" w:color="auto" w:fill="CCCCCC"/>
        <w:spacing w:after="240"/>
        <w:rPr>
          <w:rFonts w:ascii="Verdana" w:hAnsi="Verdana"/>
          <w:b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>II. Použité pojmy</w:t>
      </w:r>
    </w:p>
    <w:tbl>
      <w:tblPr>
        <w:tblStyle w:val="Mkatabulky"/>
        <w:tblW w:w="98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9"/>
        <w:gridCol w:w="6578"/>
      </w:tblGrid>
      <w:tr w:rsidR="00853FD4" w:rsidRPr="001D7C35" w:rsidTr="00853FD4">
        <w:tc>
          <w:tcPr>
            <w:tcW w:w="3229" w:type="dxa"/>
            <w:shd w:val="clear" w:color="auto" w:fill="D9D9D9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caps/>
                <w:sz w:val="20"/>
                <w:szCs w:val="20"/>
              </w:rPr>
              <w:t>pojem</w:t>
            </w:r>
          </w:p>
        </w:tc>
        <w:tc>
          <w:tcPr>
            <w:tcW w:w="6578" w:type="dxa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caps/>
                <w:sz w:val="20"/>
                <w:szCs w:val="20"/>
              </w:rPr>
              <w:t>vysvětlení pojmu</w:t>
            </w:r>
          </w:p>
        </w:tc>
      </w:tr>
      <w:tr w:rsidR="00853FD4" w:rsidRPr="001D7C35" w:rsidTr="00853FD4">
        <w:tc>
          <w:tcPr>
            <w:tcW w:w="3229" w:type="dxa"/>
            <w:shd w:val="clear" w:color="auto" w:fill="D9D9D9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dodavatel</w:t>
            </w:r>
          </w:p>
        </w:tc>
        <w:tc>
          <w:tcPr>
            <w:tcW w:w="6578" w:type="dxa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fyzická nebo právnická osoba, která je schopna dodat požadované zboží, je schopna poskytnout požadovanou službu nebo je schopna provést požadované stavební práce</w:t>
            </w:r>
          </w:p>
        </w:tc>
      </w:tr>
      <w:tr w:rsidR="00853FD4" w:rsidRPr="001D7C35" w:rsidTr="00853FD4">
        <w:tc>
          <w:tcPr>
            <w:tcW w:w="3229" w:type="dxa"/>
            <w:shd w:val="clear" w:color="auto" w:fill="D9D9D9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zájemce</w:t>
            </w:r>
          </w:p>
        </w:tc>
        <w:tc>
          <w:tcPr>
            <w:tcW w:w="6578" w:type="dxa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dodavatel vyzvaný zadavatelem k prokázání kvalifikace a k  podání jeho nabídky k plnění předmětu veřejné zakázky</w:t>
            </w:r>
          </w:p>
        </w:tc>
      </w:tr>
      <w:tr w:rsidR="00853FD4" w:rsidRPr="001D7C35" w:rsidTr="00853FD4">
        <w:tc>
          <w:tcPr>
            <w:tcW w:w="3229" w:type="dxa"/>
            <w:shd w:val="clear" w:color="auto" w:fill="D9D9D9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uchazeč</w:t>
            </w:r>
          </w:p>
        </w:tc>
        <w:tc>
          <w:tcPr>
            <w:tcW w:w="6578" w:type="dxa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zájemce, který ve stanovené době podal nabídku</w:t>
            </w:r>
          </w:p>
        </w:tc>
      </w:tr>
      <w:tr w:rsidR="00853FD4" w:rsidRPr="001D7C35" w:rsidTr="00853FD4">
        <w:tc>
          <w:tcPr>
            <w:tcW w:w="3229" w:type="dxa"/>
            <w:shd w:val="clear" w:color="auto" w:fill="D9D9D9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kvalifikace dodavatele</w:t>
            </w:r>
          </w:p>
        </w:tc>
        <w:tc>
          <w:tcPr>
            <w:tcW w:w="6578" w:type="dxa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 xml:space="preserve">způsobilost dodavatele pro plnění veřejné zakázky, kterou </w:t>
            </w:r>
            <w:r w:rsidRPr="001D7C35">
              <w:rPr>
                <w:rFonts w:ascii="Verdana" w:hAnsi="Verdana"/>
                <w:sz w:val="20"/>
                <w:szCs w:val="20"/>
              </w:rPr>
              <w:lastRenderedPageBreak/>
              <w:t>dodavatel prokazuje způsobem a v rozsahu dle požadavků zadavatele</w:t>
            </w:r>
          </w:p>
        </w:tc>
      </w:tr>
      <w:tr w:rsidR="00853FD4" w:rsidRPr="001D7C35" w:rsidTr="00853FD4">
        <w:tc>
          <w:tcPr>
            <w:tcW w:w="3229" w:type="dxa"/>
            <w:shd w:val="clear" w:color="auto" w:fill="D9D9D9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lastRenderedPageBreak/>
              <w:t>zadávací dokumentace</w:t>
            </w:r>
          </w:p>
        </w:tc>
        <w:tc>
          <w:tcPr>
            <w:tcW w:w="6578" w:type="dxa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soubor dokumentů, údajů, požadavků, technických specifikací a popisů k vymezení předmětu veřejné zakázky v podrobnostech nezbytných pro zpracování nabídky</w:t>
            </w:r>
          </w:p>
        </w:tc>
      </w:tr>
      <w:tr w:rsidR="00853FD4" w:rsidRPr="001D7C35" w:rsidTr="00853FD4">
        <w:tc>
          <w:tcPr>
            <w:tcW w:w="3229" w:type="dxa"/>
            <w:shd w:val="clear" w:color="auto" w:fill="D9D9D9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zadávací podmínky</w:t>
            </w:r>
          </w:p>
        </w:tc>
        <w:tc>
          <w:tcPr>
            <w:tcW w:w="6578" w:type="dxa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veškeré požadavky, sdělení a práva zadavatele uvedené ve výzvě, zadávací dokumentaci či jiných dokumentech vztahujících se k sestavení nabídky, k průběhu poptávky nebo k sestavení návrhu smlouvy</w:t>
            </w:r>
          </w:p>
        </w:tc>
      </w:tr>
      <w:tr w:rsidR="00853FD4" w:rsidRPr="001D7C35" w:rsidTr="00853FD4">
        <w:tc>
          <w:tcPr>
            <w:tcW w:w="3229" w:type="dxa"/>
            <w:shd w:val="clear" w:color="auto" w:fill="D9D9D9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nabídka</w:t>
            </w:r>
          </w:p>
        </w:tc>
        <w:tc>
          <w:tcPr>
            <w:tcW w:w="6578" w:type="dxa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v širším slova smyslu je souborem dokumentů, listin a údajů sestaveným uchazečem dle zadávacích podmínek obsahujících zejména vlastní nabídku uchazeče k plnění předmětu veřejné zakázky a případně prokázání splnění kvalifikace</w:t>
            </w:r>
          </w:p>
        </w:tc>
      </w:tr>
      <w:tr w:rsidR="00853FD4" w:rsidRPr="001D7C35" w:rsidTr="00853FD4">
        <w:tc>
          <w:tcPr>
            <w:tcW w:w="3229" w:type="dxa"/>
            <w:shd w:val="clear" w:color="auto" w:fill="D9D9D9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zadávací lhůta</w:t>
            </w:r>
          </w:p>
        </w:tc>
        <w:tc>
          <w:tcPr>
            <w:tcW w:w="6578" w:type="dxa"/>
            <w:hideMark/>
          </w:tcPr>
          <w:p w:rsidR="00853FD4" w:rsidRPr="001D7C35" w:rsidRDefault="00853FD4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doba vymezená datem, do kdy je uchazeč vázán obsahem své nabídky k plnění předmětu veřejné zakázky</w:t>
            </w:r>
          </w:p>
        </w:tc>
      </w:tr>
    </w:tbl>
    <w:p w:rsidR="001D7C35" w:rsidRDefault="001D7C35" w:rsidP="00853FD4">
      <w:pPr>
        <w:shd w:val="clear" w:color="auto" w:fill="CCCCCC"/>
        <w:spacing w:after="240"/>
        <w:rPr>
          <w:rFonts w:ascii="Verdana" w:hAnsi="Verdana"/>
          <w:b/>
        </w:rPr>
      </w:pPr>
    </w:p>
    <w:p w:rsidR="00853FD4" w:rsidRPr="001D7C35" w:rsidRDefault="00853FD4" w:rsidP="00853FD4">
      <w:pPr>
        <w:shd w:val="clear" w:color="auto" w:fill="CCCCCC"/>
        <w:spacing w:after="240"/>
        <w:rPr>
          <w:rFonts w:ascii="Verdana" w:hAnsi="Verdana"/>
          <w:b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>III. Informace o druhu a předmětu veřejné zakázky</w:t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853FD4" w:rsidRPr="001D7C35" w:rsidTr="00853F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Druh veřejné zakázky: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Veřejná zakázka malého rozsahu</w:t>
            </w:r>
          </w:p>
        </w:tc>
      </w:tr>
      <w:tr w:rsidR="00853FD4" w:rsidRPr="001D7C35" w:rsidTr="00853FD4">
        <w:trPr>
          <w:trHeight w:val="474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Popis předmětu veřejné zakázky a další informace: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 w:rsidP="001D7C35">
            <w:pPr>
              <w:tabs>
                <w:tab w:val="num" w:pos="720"/>
                <w:tab w:val="num" w:pos="108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Dodávka doplňkového sportovního vybavení pro sportovní halu Klimeška – Kutná Hora III.</w:t>
            </w:r>
            <w:r w:rsidR="00092028" w:rsidRPr="001D7C3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D7C35">
              <w:rPr>
                <w:rFonts w:ascii="Verdana" w:hAnsi="Verdana"/>
                <w:sz w:val="20"/>
                <w:szCs w:val="20"/>
              </w:rPr>
              <w:t xml:space="preserve">etapa dle přiloženého seznamu, který je součástí této výzvy jako příloha </w:t>
            </w:r>
            <w:proofErr w:type="gramStart"/>
            <w:r w:rsidRPr="001D7C35">
              <w:rPr>
                <w:rFonts w:ascii="Verdana" w:hAnsi="Verdana"/>
                <w:sz w:val="20"/>
                <w:szCs w:val="20"/>
              </w:rPr>
              <w:t>č.2.</w:t>
            </w:r>
            <w:proofErr w:type="gramEnd"/>
            <w:r w:rsidRPr="001D7C3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53FD4" w:rsidRPr="001D7C35" w:rsidTr="00853FD4">
        <w:trPr>
          <w:trHeight w:val="59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Závazné podmínky pro realizaci veřejné zakázky: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 w:rsidP="007164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Požadavky specifikované v příloze 2. -  </w:t>
            </w:r>
            <w:r w:rsidR="00716450" w:rsidRPr="001D7C35">
              <w:rPr>
                <w:rFonts w:ascii="Verdana" w:hAnsi="Verdana"/>
                <w:sz w:val="20"/>
                <w:szCs w:val="20"/>
              </w:rPr>
              <w:t>S</w:t>
            </w:r>
            <w:r w:rsidRPr="001D7C35">
              <w:rPr>
                <w:rFonts w:ascii="Verdana" w:hAnsi="Verdana"/>
                <w:sz w:val="20"/>
                <w:szCs w:val="20"/>
              </w:rPr>
              <w:t>eznam doplňkového sportovního vybavení.</w:t>
            </w:r>
          </w:p>
        </w:tc>
      </w:tr>
      <w:tr w:rsidR="00853FD4" w:rsidRPr="001D7C35" w:rsidTr="00853F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Místo plnění veřejné zakázky: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Sportovní hala Klimeška  – Kutná Hora</w:t>
            </w:r>
          </w:p>
        </w:tc>
      </w:tr>
      <w:tr w:rsidR="00853FD4" w:rsidRPr="001D7C35" w:rsidTr="00853F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Termín realizace veřejné zakázky: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D7C35">
              <w:rPr>
                <w:rFonts w:ascii="Verdana" w:hAnsi="Verdana"/>
                <w:sz w:val="20"/>
                <w:szCs w:val="20"/>
              </w:rPr>
              <w:t>Do 6 –ti</w:t>
            </w:r>
            <w:proofErr w:type="gramEnd"/>
            <w:r w:rsidRPr="001D7C35">
              <w:rPr>
                <w:rFonts w:ascii="Verdana" w:hAnsi="Verdana"/>
                <w:sz w:val="20"/>
                <w:szCs w:val="20"/>
              </w:rPr>
              <w:t xml:space="preserve"> týdnů od podpisu smlouvy </w:t>
            </w:r>
          </w:p>
        </w:tc>
      </w:tr>
    </w:tbl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shd w:val="clear" w:color="auto" w:fill="CCCCCC"/>
        <w:rPr>
          <w:rFonts w:ascii="Verdana" w:hAnsi="Verdana"/>
          <w:b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>IV. Lhůta a místo pro podání nabídek</w:t>
      </w: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853FD4" w:rsidRPr="001D7C35" w:rsidTr="00853F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Způsob podání nabídek: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4" w:rsidRPr="001D7C35" w:rsidRDefault="00853FD4">
            <w:pPr>
              <w:pStyle w:val="Default"/>
              <w:rPr>
                <w:rFonts w:ascii="Verdana" w:hAnsi="Verdana"/>
                <w:sz w:val="20"/>
                <w:szCs w:val="20"/>
                <w:highlight w:val="green"/>
              </w:rPr>
            </w:pPr>
          </w:p>
          <w:p w:rsidR="00F666CF" w:rsidRDefault="00C63939" w:rsidP="001D7C3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Nabídky lze podávat: pouze prostřednictvím elektronického nástroje E-ZAK (</w:t>
            </w:r>
            <w:hyperlink r:id="rId7" w:history="1">
              <w:r w:rsidRPr="001D7C35">
                <w:rPr>
                  <w:rStyle w:val="Hypertextovodkaz"/>
                  <w:rFonts w:ascii="Verdana" w:hAnsi="Verdana"/>
                  <w:sz w:val="20"/>
                  <w:szCs w:val="20"/>
                </w:rPr>
                <w:t>https://zakazky.kutnahora.cz</w:t>
              </w:r>
            </w:hyperlink>
            <w:r w:rsidRPr="001D7C35">
              <w:rPr>
                <w:rFonts w:ascii="Verdana" w:hAnsi="Verdana"/>
                <w:sz w:val="20"/>
                <w:szCs w:val="20"/>
              </w:rPr>
              <w:t xml:space="preserve">). </w:t>
            </w:r>
          </w:p>
          <w:p w:rsidR="00853FD4" w:rsidRPr="001D7C35" w:rsidRDefault="00C63939" w:rsidP="001D7C35">
            <w:pPr>
              <w:jc w:val="both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Zadavatel nepřipouští podání nabídky v listinné podobě ani v jiné elektronické formě mimo elektronický nástroj E-ZAK</w:t>
            </w:r>
          </w:p>
        </w:tc>
      </w:tr>
      <w:tr w:rsidR="00853FD4" w:rsidRPr="001D7C35" w:rsidTr="00853F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Obsah nabídek: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4" w:rsidRPr="001D7C35" w:rsidRDefault="00853FD4">
            <w:pPr>
              <w:pStyle w:val="Default"/>
              <w:rPr>
                <w:rFonts w:ascii="Verdana" w:hAnsi="Verdana" w:cstheme="minorBidi"/>
                <w:color w:val="auto"/>
                <w:sz w:val="20"/>
                <w:szCs w:val="20"/>
              </w:rPr>
            </w:pPr>
          </w:p>
          <w:p w:rsidR="00853FD4" w:rsidRPr="001D7C35" w:rsidRDefault="00853FD4" w:rsidP="00604620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 xml:space="preserve">Identifikační údaje firmy a kontaktní údaje </w:t>
            </w:r>
          </w:p>
          <w:p w:rsidR="00502C5E" w:rsidRPr="001D7C35" w:rsidRDefault="00502C5E" w:rsidP="00604620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Seznam 3 zakázek na dodávku sportovního vybavení</w:t>
            </w:r>
          </w:p>
          <w:p w:rsidR="00853FD4" w:rsidRPr="001D7C35" w:rsidRDefault="001D7C35" w:rsidP="00604620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D</w:t>
            </w:r>
            <w:r w:rsidR="00853FD4" w:rsidRPr="001D7C35">
              <w:rPr>
                <w:rFonts w:ascii="Verdana" w:hAnsi="Verdana"/>
                <w:sz w:val="20"/>
                <w:szCs w:val="20"/>
              </w:rPr>
              <w:t xml:space="preserve">odavatelem oceněný </w:t>
            </w:r>
            <w:r w:rsidR="006448E6" w:rsidRPr="001D7C35">
              <w:rPr>
                <w:rFonts w:ascii="Verdana" w:hAnsi="Verdana"/>
                <w:sz w:val="20"/>
                <w:szCs w:val="20"/>
              </w:rPr>
              <w:t>-  seznam doplňkového sportovního vybavení.</w:t>
            </w:r>
            <w:r w:rsidR="00853FD4" w:rsidRPr="001D7C35">
              <w:rPr>
                <w:rFonts w:ascii="Verdana" w:hAnsi="Verdana"/>
                <w:sz w:val="20"/>
                <w:szCs w:val="20"/>
              </w:rPr>
              <w:t xml:space="preserve">- viz Příloha č. </w:t>
            </w:r>
            <w:r w:rsidR="006448E6" w:rsidRPr="001D7C35">
              <w:rPr>
                <w:rFonts w:ascii="Verdana" w:hAnsi="Verdana"/>
                <w:sz w:val="20"/>
                <w:szCs w:val="20"/>
              </w:rPr>
              <w:t>2</w:t>
            </w:r>
            <w:r w:rsidR="00853FD4" w:rsidRPr="001D7C35">
              <w:rPr>
                <w:rFonts w:ascii="Verdana" w:hAnsi="Verdana"/>
                <w:sz w:val="20"/>
                <w:szCs w:val="20"/>
              </w:rPr>
              <w:t xml:space="preserve">  této výzvy </w:t>
            </w:r>
            <w:r w:rsidR="00771DE8" w:rsidRPr="001D7C35">
              <w:rPr>
                <w:rFonts w:ascii="Verdana" w:hAnsi="Verdana"/>
                <w:sz w:val="20"/>
                <w:szCs w:val="20"/>
              </w:rPr>
              <w:t xml:space="preserve">a Příloha. </w:t>
            </w:r>
            <w:proofErr w:type="gramStart"/>
            <w:r w:rsidR="00771DE8" w:rsidRPr="001D7C35">
              <w:rPr>
                <w:rFonts w:ascii="Verdana" w:hAnsi="Verdana"/>
                <w:sz w:val="20"/>
                <w:szCs w:val="20"/>
              </w:rPr>
              <w:t>č.</w:t>
            </w:r>
            <w:proofErr w:type="gramEnd"/>
            <w:r w:rsidR="00771DE8" w:rsidRPr="001D7C3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48E6" w:rsidRPr="001D7C35">
              <w:rPr>
                <w:rFonts w:ascii="Verdana" w:hAnsi="Verdana"/>
                <w:sz w:val="20"/>
                <w:szCs w:val="20"/>
              </w:rPr>
              <w:t>3</w:t>
            </w:r>
            <w:r w:rsidR="00716450" w:rsidRPr="001D7C35">
              <w:rPr>
                <w:rFonts w:ascii="Verdana" w:hAnsi="Verdana"/>
                <w:sz w:val="20"/>
                <w:szCs w:val="20"/>
              </w:rPr>
              <w:t>-</w:t>
            </w:r>
            <w:r w:rsidR="00771DE8" w:rsidRPr="001D7C3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D7C35">
              <w:rPr>
                <w:rFonts w:ascii="Verdana" w:hAnsi="Verdana"/>
                <w:sz w:val="20"/>
                <w:szCs w:val="20"/>
              </w:rPr>
              <w:t>Krycí list</w:t>
            </w:r>
          </w:p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FD4" w:rsidRPr="001D7C35" w:rsidTr="00853F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Lhůta pro podání nabídek: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53FD4" w:rsidRPr="001D7C35" w:rsidRDefault="00C63939" w:rsidP="00C63939">
            <w:pPr>
              <w:pStyle w:val="Default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  <w:r w:rsidR="00081A0C" w:rsidRPr="001D7C35">
              <w:rPr>
                <w:rFonts w:ascii="Verdana" w:hAnsi="Verdana"/>
                <w:b/>
                <w:sz w:val="20"/>
                <w:szCs w:val="20"/>
              </w:rPr>
              <w:t>27. 4.</w:t>
            </w:r>
            <w:r w:rsidRPr="001D7C35">
              <w:rPr>
                <w:rFonts w:ascii="Verdana" w:hAnsi="Verdana"/>
                <w:b/>
                <w:sz w:val="20"/>
                <w:szCs w:val="20"/>
              </w:rPr>
              <w:t xml:space="preserve"> 2020 do 11 hod.</w:t>
            </w:r>
          </w:p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FD4" w:rsidRPr="001D7C35" w:rsidTr="00853F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3FD4" w:rsidRPr="001D7C35" w:rsidRDefault="00853FD4" w:rsidP="00853FD4">
      <w:pPr>
        <w:rPr>
          <w:rFonts w:ascii="Verdana" w:hAnsi="Verdana"/>
          <w:b/>
          <w:sz w:val="20"/>
          <w:szCs w:val="20"/>
        </w:rPr>
      </w:pPr>
    </w:p>
    <w:p w:rsidR="00853FD4" w:rsidRPr="001D7C35" w:rsidRDefault="00853FD4" w:rsidP="00853FD4">
      <w:pPr>
        <w:shd w:val="clear" w:color="auto" w:fill="CCCCCC"/>
        <w:spacing w:after="120"/>
        <w:rPr>
          <w:rFonts w:ascii="Verdana" w:hAnsi="Verdana"/>
          <w:b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 xml:space="preserve">V. Požadavky na prokázání splnění kvalifikace </w:t>
      </w: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shd w:val="clear" w:color="auto" w:fill="CCCCCC"/>
        <w:spacing w:after="120"/>
        <w:rPr>
          <w:rFonts w:ascii="Verdana" w:hAnsi="Verdana"/>
          <w:b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>VI. Hodnotící kritéria</w:t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853FD4" w:rsidRPr="001D7C35" w:rsidTr="00853F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Základním hodnotícím kritériem pro zadání této veřejné zakázky je: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Nejnižší nabídková cena uvedená celkem včetně daně z přidané hodnoty</w:t>
            </w:r>
          </w:p>
        </w:tc>
      </w:tr>
    </w:tbl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shd w:val="clear" w:color="auto" w:fill="CCCCCC"/>
        <w:tabs>
          <w:tab w:val="right" w:pos="9072"/>
        </w:tabs>
        <w:spacing w:after="120"/>
        <w:rPr>
          <w:rFonts w:ascii="Verdana" w:hAnsi="Verdana"/>
          <w:b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>VII. Ostatní podmínky a sdělení zadavatele</w:t>
      </w:r>
      <w:r w:rsidRPr="001D7C35">
        <w:rPr>
          <w:rFonts w:ascii="Verdana" w:hAnsi="Verdana"/>
          <w:b/>
          <w:sz w:val="20"/>
          <w:szCs w:val="20"/>
        </w:rPr>
        <w:tab/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853FD4" w:rsidRPr="001D7C35" w:rsidTr="00853F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Varianty nabídky: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nejsou přípustné</w:t>
            </w:r>
          </w:p>
        </w:tc>
      </w:tr>
      <w:tr w:rsidR="00853FD4" w:rsidRPr="001D7C35" w:rsidTr="00853F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Zadání veřejné zakázky na části: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není uplatněno</w:t>
            </w:r>
          </w:p>
        </w:tc>
      </w:tr>
      <w:tr w:rsidR="00853FD4" w:rsidRPr="001D7C35" w:rsidTr="00853FD4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 xml:space="preserve">Další sdělení zadavatele: </w:t>
            </w:r>
          </w:p>
          <w:p w:rsidR="00C63939" w:rsidRPr="001D7C35" w:rsidRDefault="00C6393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63939" w:rsidRPr="001D7C35" w:rsidRDefault="00C63939" w:rsidP="00771DE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 xml:space="preserve">Dodavatelé jsou oprávněni po zadavateli požadovat písemně vysvětlení zadávacích podmínek. Písemná žádost musí být zadavateli doručena nejpozději 4 pracovní dny před uplynutím lhůty pro podání nabídek. Vysvětlení zadávacích podmínek může zadavatel poskytnout i bez předchozí žádosti. Zadavatel odešle vysvětlení zadávacích podmínek, případně související dokumenty, nejpozději do 2 pracovních dnů po doručení žádosti podle předchozího odstavce. Pokud zadavatel na žádost o vysvětlení, která není doručena včas, vysvětlení poskytne, nemusí dodržet lhůtu uvedenou v předchozí větě. </w:t>
            </w:r>
          </w:p>
          <w:p w:rsidR="00081A0C" w:rsidRPr="001D7C35" w:rsidRDefault="00C63939" w:rsidP="00771DE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 xml:space="preserve">Veškerá komunikace mezi zadavatelem (pověřenou osobou) a dodavateli, poskytované dokumenty a informace budou v jazyce českém. Vzhledem k tomu, že je veřejná zakázka realizována s využitím elektronického nástroje, je v prostředí elektronického nástroje vytvořen prostředek pro žádosti o vysvětlení zadávací dokumentace i jejich vypořádání zadavatelem. Tato forma komunikace umožní nejrychlejší a nejjednodušší zpracování případných dotazů </w:t>
            </w:r>
          </w:p>
          <w:p w:rsidR="00C63939" w:rsidRPr="001D7C35" w:rsidRDefault="00C63939" w:rsidP="00771DE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 xml:space="preserve">i jejich doručení k účastníkům ZŘ. Odpovědi na žádosti o vysvětlení zadávací dokumentace budou zveřejňovány prostřednictvím el. </w:t>
            </w:r>
            <w:proofErr w:type="gramStart"/>
            <w:r w:rsidRPr="001D7C35">
              <w:rPr>
                <w:rFonts w:ascii="Verdana" w:hAnsi="Verdana"/>
                <w:sz w:val="20"/>
                <w:szCs w:val="20"/>
              </w:rPr>
              <w:t>nástroje</w:t>
            </w:r>
            <w:proofErr w:type="gramEnd"/>
            <w:r w:rsidRPr="001D7C35">
              <w:rPr>
                <w:rFonts w:ascii="Verdana" w:hAnsi="Verdana"/>
                <w:sz w:val="20"/>
                <w:szCs w:val="20"/>
              </w:rPr>
              <w:t xml:space="preserve"> E-ZAK, nikoli zasílány jednotlivě účastníkům ZŘ.</w:t>
            </w:r>
          </w:p>
          <w:p w:rsidR="00C63939" w:rsidRPr="001D7C35" w:rsidRDefault="00C63939" w:rsidP="00771DE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63939" w:rsidRPr="001D7C35" w:rsidRDefault="00C63939" w:rsidP="00771DE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 xml:space="preserve">Případné dotazy k předmětu této veřejné zakázky zasílejte prostřednictvím elektronického nástroje E-ZAK </w:t>
            </w:r>
            <w:hyperlink r:id="rId8" w:history="1">
              <w:r w:rsidRPr="001D7C35">
                <w:rPr>
                  <w:rStyle w:val="Hypertextovodkaz"/>
                  <w:rFonts w:ascii="Verdana" w:hAnsi="Verdana"/>
                  <w:sz w:val="20"/>
                  <w:szCs w:val="20"/>
                </w:rPr>
                <w:t>https://zakazky.kutnahora.cz</w:t>
              </w:r>
            </w:hyperlink>
            <w:r w:rsidRPr="001D7C35">
              <w:rPr>
                <w:rFonts w:ascii="Verdana" w:hAnsi="Verdana"/>
                <w:sz w:val="20"/>
                <w:szCs w:val="20"/>
              </w:rPr>
              <w:t xml:space="preserve">  nejpozději 4 pracovní dny před uplynutím lhůty pro podání nabídek.</w:t>
            </w:r>
          </w:p>
          <w:p w:rsidR="00C63939" w:rsidRPr="001D7C35" w:rsidRDefault="00C63939" w:rsidP="00771DE8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Vybraný uchazeč bude následně dle potřeby zadavatele telefonicky nebo e-mailem vyrozuměn o výsledku poptávky a vyzván k dalšímu jednání k uzavření smlouvy.</w:t>
            </w:r>
          </w:p>
          <w:p w:rsidR="00C63939" w:rsidRPr="001D7C35" w:rsidRDefault="00C63939" w:rsidP="00771DE8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Podáním nabídky uchazeče nevznikají žádná práva uchazečů uplatňovat vůči zadavateli jakékoliv nároky či požadavky.</w:t>
            </w:r>
          </w:p>
          <w:p w:rsidR="00C63939" w:rsidRPr="001D7C35" w:rsidRDefault="00C63939" w:rsidP="00771DE8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Otevírání obálek, posouzení a hodnocení nabídek bude probíhat neveřejně.</w:t>
            </w:r>
          </w:p>
          <w:p w:rsidR="00C63939" w:rsidRPr="001D7C35" w:rsidRDefault="00C63939" w:rsidP="00771DE8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Podání jakýchkoliv námitek či opravných prostředků dodavatele zadavatel neumožňuje.</w:t>
            </w:r>
          </w:p>
          <w:p w:rsidR="00C63939" w:rsidRPr="001D7C35" w:rsidRDefault="00C63939" w:rsidP="00771DE8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Dodavateli se nehradí jakékoliv jeho náklady související s tímto poptávkovým řízením i včetně zrušení poptávky.</w:t>
            </w:r>
          </w:p>
          <w:p w:rsidR="00C63939" w:rsidRPr="001D7C35" w:rsidRDefault="00C63939" w:rsidP="00771DE8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Nabídka bude zpracována v českém jazyce a v písemné formě.</w:t>
            </w:r>
          </w:p>
          <w:p w:rsidR="00C63939" w:rsidRPr="001D7C35" w:rsidRDefault="00C63939" w:rsidP="00771DE8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Nabídky obsahující řešení nesplňující závazné technické a další podmínky zadavatele budou z poptávkového řízení vyřazeny.</w:t>
            </w:r>
          </w:p>
          <w:p w:rsidR="00C63939" w:rsidRPr="001D7C35" w:rsidRDefault="00C63939" w:rsidP="00771DE8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Uchazeč je oprávněn podat pouze jednu nabídku bez variantního řešení.</w:t>
            </w:r>
          </w:p>
          <w:p w:rsidR="00C63939" w:rsidRPr="001D7C35" w:rsidRDefault="00C63939" w:rsidP="00771DE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63939" w:rsidRPr="001D7C35" w:rsidRDefault="00C63939" w:rsidP="00C63939">
            <w:pPr>
              <w:rPr>
                <w:rFonts w:ascii="Verdana" w:hAnsi="Verdana"/>
                <w:sz w:val="20"/>
                <w:szCs w:val="20"/>
              </w:rPr>
            </w:pPr>
          </w:p>
          <w:p w:rsidR="00C63939" w:rsidRPr="001D7C35" w:rsidRDefault="00C63939" w:rsidP="00C639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shd w:val="clear" w:color="auto" w:fill="CCCCCC"/>
        <w:spacing w:after="120"/>
        <w:rPr>
          <w:rFonts w:ascii="Verdana" w:hAnsi="Verdana"/>
          <w:b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>VIII. Vyhrazená práva zadavatele</w:t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853FD4" w:rsidRPr="001D7C35" w:rsidTr="00853F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Zadavatel si pro toto poptávkové řízení vyhrazuje práva: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- zrušit kdykoliv zadání veřejné zakázky</w:t>
            </w:r>
          </w:p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- nevybrat žádného z uchazečů</w:t>
            </w:r>
          </w:p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- neuzavřít smlouvu se žádným z uchazečů</w:t>
            </w:r>
          </w:p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 xml:space="preserve">- měnit nebo doplnit podmínky poptávky v jejím </w:t>
            </w:r>
            <w:r w:rsidRPr="001D7C35">
              <w:rPr>
                <w:rFonts w:ascii="Verdana" w:hAnsi="Verdana"/>
                <w:sz w:val="20"/>
                <w:szCs w:val="20"/>
              </w:rPr>
              <w:lastRenderedPageBreak/>
              <w:t>průběhu</w:t>
            </w:r>
          </w:p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- odmítnout veškeré předložené nabídky</w:t>
            </w:r>
          </w:p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- s vybraným uchazečem dále o návrhu smlouvy jednat a upřesnit si její konečnou podobu</w:t>
            </w:r>
          </w:p>
          <w:p w:rsidR="00853FD4" w:rsidRPr="001D7C35" w:rsidRDefault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>-pokud budou podány neúplné nabídky nebo všechny nabídky budou vyřazeny, jednat s dodavateli, kteří podali nabídky, o podmínkách směřujících k uzavření smlouvy způsobem a v rozsahu stanoveným zadavatelem</w:t>
            </w:r>
          </w:p>
        </w:tc>
      </w:tr>
    </w:tbl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shd w:val="clear" w:color="auto" w:fill="CCCCCC"/>
        <w:spacing w:after="120"/>
        <w:rPr>
          <w:rFonts w:ascii="Verdana" w:hAnsi="Verdana"/>
          <w:b/>
          <w:sz w:val="20"/>
          <w:szCs w:val="20"/>
        </w:rPr>
      </w:pPr>
      <w:r w:rsidRPr="001D7C35">
        <w:rPr>
          <w:rFonts w:ascii="Verdana" w:hAnsi="Verdana"/>
          <w:b/>
          <w:sz w:val="20"/>
          <w:szCs w:val="20"/>
        </w:rPr>
        <w:t>XI.  Zadávací lhůta</w:t>
      </w:r>
    </w:p>
    <w:tbl>
      <w:tblPr>
        <w:tblStyle w:val="Mkatabulky"/>
        <w:tblW w:w="9430" w:type="dxa"/>
        <w:tblInd w:w="38" w:type="dxa"/>
        <w:tblLook w:val="01E0" w:firstRow="1" w:lastRow="1" w:firstColumn="1" w:lastColumn="1" w:noHBand="0" w:noVBand="0"/>
      </w:tblPr>
      <w:tblGrid>
        <w:gridCol w:w="4030"/>
        <w:gridCol w:w="5400"/>
      </w:tblGrid>
      <w:tr w:rsidR="00853FD4" w:rsidRPr="001D7C35" w:rsidTr="00853FD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3FD4" w:rsidRPr="001D7C35" w:rsidRDefault="00853F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7C35">
              <w:rPr>
                <w:rFonts w:ascii="Verdana" w:hAnsi="Verdana"/>
                <w:b/>
                <w:sz w:val="20"/>
                <w:szCs w:val="20"/>
              </w:rPr>
              <w:t>Zadávací lhůta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39" w:rsidRPr="001D7C35" w:rsidRDefault="00C63939" w:rsidP="00853FD4">
            <w:pPr>
              <w:rPr>
                <w:rFonts w:ascii="Verdana" w:hAnsi="Verdana"/>
                <w:sz w:val="20"/>
                <w:szCs w:val="20"/>
              </w:rPr>
            </w:pPr>
            <w:r w:rsidRPr="001D7C35">
              <w:rPr>
                <w:rFonts w:ascii="Verdana" w:hAnsi="Verdana"/>
                <w:sz w:val="20"/>
                <w:szCs w:val="20"/>
              </w:rPr>
              <w:t xml:space="preserve">Dodavatel je vázán svou nabídkou po dobu </w:t>
            </w:r>
            <w:r w:rsidR="002E6BAC" w:rsidRPr="001D7C35">
              <w:rPr>
                <w:rFonts w:ascii="Verdana" w:hAnsi="Verdana"/>
                <w:sz w:val="20"/>
                <w:szCs w:val="20"/>
              </w:rPr>
              <w:t>7</w:t>
            </w:r>
            <w:r w:rsidRPr="001D7C35">
              <w:rPr>
                <w:rFonts w:ascii="Verdana" w:hAnsi="Verdana"/>
                <w:sz w:val="20"/>
                <w:szCs w:val="20"/>
              </w:rPr>
              <w:t xml:space="preserve"> měsíců ode dne uplynutí lhůty pro podání nabídek, přičemž tato doba se prodlužuje o dobu, ve které má vybraný uchazeč poskytnout součinnost před uzavřením smlouvy.</w:t>
            </w:r>
          </w:p>
          <w:p w:rsidR="00C63939" w:rsidRPr="001D7C35" w:rsidRDefault="00C63939" w:rsidP="00853F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  <w:r w:rsidRPr="001D7C35">
        <w:rPr>
          <w:rFonts w:ascii="Verdana" w:hAnsi="Verdana"/>
          <w:sz w:val="20"/>
          <w:szCs w:val="20"/>
        </w:rPr>
        <w:t xml:space="preserve">V Kutné Hoře dne </w:t>
      </w:r>
      <w:r w:rsidR="00081A0C" w:rsidRPr="001D7C35">
        <w:rPr>
          <w:rFonts w:ascii="Verdana" w:hAnsi="Verdana"/>
          <w:sz w:val="20"/>
          <w:szCs w:val="20"/>
        </w:rPr>
        <w:t>16</w:t>
      </w:r>
      <w:r w:rsidR="00771DE8" w:rsidRPr="001D7C35">
        <w:rPr>
          <w:rFonts w:ascii="Verdana" w:hAnsi="Verdana"/>
          <w:sz w:val="20"/>
          <w:szCs w:val="20"/>
        </w:rPr>
        <w:t xml:space="preserve">. </w:t>
      </w:r>
      <w:r w:rsidR="00081A0C" w:rsidRPr="001D7C35">
        <w:rPr>
          <w:rFonts w:ascii="Verdana" w:hAnsi="Verdana"/>
          <w:sz w:val="20"/>
          <w:szCs w:val="20"/>
        </w:rPr>
        <w:t>4</w:t>
      </w:r>
      <w:r w:rsidR="00771DE8" w:rsidRPr="001D7C35">
        <w:rPr>
          <w:rFonts w:ascii="Verdana" w:hAnsi="Verdana"/>
          <w:sz w:val="20"/>
          <w:szCs w:val="20"/>
        </w:rPr>
        <w:t>. 2020</w:t>
      </w: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tabs>
          <w:tab w:val="left" w:pos="5400"/>
        </w:tabs>
        <w:rPr>
          <w:rFonts w:ascii="Verdana" w:hAnsi="Verdana"/>
          <w:sz w:val="20"/>
          <w:szCs w:val="20"/>
        </w:rPr>
      </w:pPr>
      <w:r w:rsidRPr="001D7C35">
        <w:rPr>
          <w:rFonts w:ascii="Verdana" w:hAnsi="Verdana"/>
          <w:sz w:val="20"/>
          <w:szCs w:val="20"/>
        </w:rPr>
        <w:tab/>
        <w:t>……………………………………….</w:t>
      </w:r>
    </w:p>
    <w:p w:rsidR="00853FD4" w:rsidRPr="001D7C35" w:rsidRDefault="00853FD4" w:rsidP="00853FD4">
      <w:pPr>
        <w:tabs>
          <w:tab w:val="left" w:pos="5400"/>
        </w:tabs>
        <w:rPr>
          <w:rFonts w:ascii="Verdana" w:hAnsi="Verdana"/>
          <w:sz w:val="20"/>
          <w:szCs w:val="20"/>
        </w:rPr>
      </w:pPr>
      <w:r w:rsidRPr="001D7C35">
        <w:rPr>
          <w:rFonts w:ascii="Verdana" w:hAnsi="Verdana"/>
          <w:sz w:val="20"/>
          <w:szCs w:val="20"/>
        </w:rPr>
        <w:tab/>
      </w:r>
      <w:r w:rsidRPr="001D7C35">
        <w:rPr>
          <w:rFonts w:ascii="Verdana" w:hAnsi="Verdana"/>
          <w:sz w:val="20"/>
          <w:szCs w:val="20"/>
        </w:rPr>
        <w:tab/>
      </w:r>
      <w:r w:rsidRPr="001D7C35">
        <w:rPr>
          <w:rFonts w:ascii="Verdana" w:hAnsi="Verdana"/>
          <w:sz w:val="20"/>
          <w:szCs w:val="20"/>
        </w:rPr>
        <w:tab/>
        <w:t>Ing. Jiří Janál</w:t>
      </w:r>
    </w:p>
    <w:p w:rsidR="00853FD4" w:rsidRPr="001D7C35" w:rsidRDefault="00853FD4" w:rsidP="00853FD4">
      <w:pPr>
        <w:tabs>
          <w:tab w:val="left" w:pos="5400"/>
        </w:tabs>
        <w:rPr>
          <w:rFonts w:ascii="Verdana" w:hAnsi="Verdana"/>
          <w:sz w:val="20"/>
          <w:szCs w:val="20"/>
        </w:rPr>
      </w:pPr>
      <w:r w:rsidRPr="001D7C35">
        <w:rPr>
          <w:rFonts w:ascii="Verdana" w:hAnsi="Verdana"/>
          <w:sz w:val="20"/>
          <w:szCs w:val="20"/>
        </w:rPr>
        <w:tab/>
      </w:r>
      <w:r w:rsidRPr="001D7C35">
        <w:rPr>
          <w:rFonts w:ascii="Verdana" w:hAnsi="Verdana"/>
          <w:sz w:val="20"/>
          <w:szCs w:val="20"/>
        </w:rPr>
        <w:tab/>
        <w:t xml:space="preserve">        vedoucí odboru investic</w:t>
      </w:r>
    </w:p>
    <w:p w:rsidR="00853FD4" w:rsidRPr="001D7C35" w:rsidRDefault="00853FD4" w:rsidP="00853FD4">
      <w:pPr>
        <w:tabs>
          <w:tab w:val="left" w:pos="5400"/>
        </w:tabs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tabs>
          <w:tab w:val="left" w:pos="5400"/>
        </w:tabs>
        <w:rPr>
          <w:rFonts w:ascii="Verdana" w:hAnsi="Verdana"/>
        </w:rPr>
      </w:pPr>
    </w:p>
    <w:p w:rsidR="00853FD4" w:rsidRDefault="00853FD4" w:rsidP="00853FD4">
      <w:pPr>
        <w:tabs>
          <w:tab w:val="left" w:pos="5400"/>
        </w:tabs>
      </w:pPr>
    </w:p>
    <w:p w:rsidR="00853FD4" w:rsidRDefault="00853FD4" w:rsidP="00853FD4">
      <w:pPr>
        <w:tabs>
          <w:tab w:val="left" w:pos="5400"/>
        </w:tabs>
      </w:pPr>
    </w:p>
    <w:p w:rsidR="00853FD4" w:rsidRDefault="00853FD4" w:rsidP="00853FD4">
      <w:pPr>
        <w:tabs>
          <w:tab w:val="left" w:pos="5400"/>
        </w:tabs>
      </w:pPr>
    </w:p>
    <w:p w:rsidR="00853FD4" w:rsidRDefault="00853FD4" w:rsidP="00853FD4">
      <w:pPr>
        <w:tabs>
          <w:tab w:val="left" w:pos="5400"/>
        </w:tabs>
      </w:pPr>
    </w:p>
    <w:p w:rsidR="00853FD4" w:rsidRDefault="00853FD4" w:rsidP="00853FD4">
      <w:pPr>
        <w:tabs>
          <w:tab w:val="left" w:pos="5400"/>
        </w:tabs>
      </w:pPr>
    </w:p>
    <w:p w:rsidR="00942F98" w:rsidRDefault="00942F98" w:rsidP="00853FD4">
      <w:pPr>
        <w:tabs>
          <w:tab w:val="left" w:pos="5400"/>
        </w:tabs>
      </w:pPr>
    </w:p>
    <w:p w:rsidR="00942F98" w:rsidRDefault="00942F98" w:rsidP="00853FD4">
      <w:pPr>
        <w:tabs>
          <w:tab w:val="left" w:pos="5400"/>
        </w:tabs>
      </w:pPr>
    </w:p>
    <w:p w:rsidR="00942F98" w:rsidRDefault="00942F98" w:rsidP="00853FD4">
      <w:pPr>
        <w:tabs>
          <w:tab w:val="left" w:pos="5400"/>
        </w:tabs>
      </w:pPr>
    </w:p>
    <w:p w:rsidR="00942F98" w:rsidRDefault="00942F98" w:rsidP="00853FD4">
      <w:pPr>
        <w:tabs>
          <w:tab w:val="left" w:pos="5400"/>
        </w:tabs>
      </w:pPr>
    </w:p>
    <w:p w:rsidR="00942F98" w:rsidRDefault="00942F98" w:rsidP="00853FD4">
      <w:pPr>
        <w:tabs>
          <w:tab w:val="left" w:pos="5400"/>
        </w:tabs>
      </w:pPr>
    </w:p>
    <w:p w:rsidR="00942F98" w:rsidRDefault="00942F98" w:rsidP="00853FD4">
      <w:pPr>
        <w:tabs>
          <w:tab w:val="left" w:pos="5400"/>
        </w:tabs>
      </w:pPr>
    </w:p>
    <w:p w:rsidR="00942F98" w:rsidRDefault="00942F98" w:rsidP="00853FD4">
      <w:pPr>
        <w:tabs>
          <w:tab w:val="left" w:pos="5400"/>
        </w:tabs>
      </w:pPr>
    </w:p>
    <w:p w:rsidR="00942F98" w:rsidRDefault="00942F98" w:rsidP="00853FD4">
      <w:pPr>
        <w:tabs>
          <w:tab w:val="left" w:pos="5400"/>
        </w:tabs>
      </w:pPr>
    </w:p>
    <w:p w:rsidR="00942F98" w:rsidRDefault="00942F98" w:rsidP="00853FD4">
      <w:pPr>
        <w:tabs>
          <w:tab w:val="left" w:pos="5400"/>
        </w:tabs>
      </w:pPr>
    </w:p>
    <w:p w:rsidR="00942F98" w:rsidRDefault="00942F98" w:rsidP="00853FD4">
      <w:pPr>
        <w:tabs>
          <w:tab w:val="left" w:pos="5400"/>
        </w:tabs>
      </w:pPr>
    </w:p>
    <w:p w:rsidR="00942F98" w:rsidRDefault="00942F98" w:rsidP="00853FD4">
      <w:pPr>
        <w:tabs>
          <w:tab w:val="left" w:pos="5400"/>
        </w:tabs>
      </w:pPr>
    </w:p>
    <w:p w:rsidR="00942F98" w:rsidRDefault="00942F98" w:rsidP="00853FD4">
      <w:pPr>
        <w:tabs>
          <w:tab w:val="left" w:pos="5400"/>
        </w:tabs>
      </w:pPr>
    </w:p>
    <w:p w:rsidR="00942F98" w:rsidRDefault="00942F98" w:rsidP="00853FD4">
      <w:pPr>
        <w:tabs>
          <w:tab w:val="left" w:pos="5400"/>
        </w:tabs>
      </w:pPr>
    </w:p>
    <w:p w:rsidR="001D7C35" w:rsidRDefault="001D7C35" w:rsidP="00853FD4">
      <w:pPr>
        <w:tabs>
          <w:tab w:val="left" w:pos="5400"/>
        </w:tabs>
      </w:pPr>
    </w:p>
    <w:p w:rsidR="001D7C35" w:rsidRDefault="001D7C35" w:rsidP="00853FD4">
      <w:pPr>
        <w:tabs>
          <w:tab w:val="left" w:pos="5400"/>
        </w:tabs>
      </w:pPr>
    </w:p>
    <w:p w:rsidR="001D7C35" w:rsidRDefault="001D7C35" w:rsidP="00853FD4">
      <w:pPr>
        <w:tabs>
          <w:tab w:val="left" w:pos="5400"/>
        </w:tabs>
      </w:pPr>
    </w:p>
    <w:p w:rsidR="001D7C35" w:rsidRDefault="001D7C35" w:rsidP="00853FD4">
      <w:pPr>
        <w:tabs>
          <w:tab w:val="left" w:pos="5400"/>
        </w:tabs>
      </w:pPr>
    </w:p>
    <w:p w:rsidR="00853FD4" w:rsidRDefault="00853FD4" w:rsidP="00853F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00"/>
        </w:tabs>
        <w:rPr>
          <w:b/>
        </w:rPr>
      </w:pPr>
    </w:p>
    <w:p w:rsidR="00853FD4" w:rsidRPr="00F666CF" w:rsidRDefault="00853FD4" w:rsidP="00853F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00"/>
        </w:tabs>
        <w:jc w:val="center"/>
        <w:rPr>
          <w:rFonts w:ascii="Verdana" w:hAnsi="Verdana"/>
          <w:b/>
          <w:sz w:val="20"/>
          <w:szCs w:val="20"/>
        </w:rPr>
      </w:pPr>
      <w:r w:rsidRPr="00F666CF">
        <w:rPr>
          <w:rFonts w:ascii="Verdana" w:hAnsi="Verdana"/>
          <w:b/>
          <w:sz w:val="20"/>
          <w:szCs w:val="20"/>
        </w:rPr>
        <w:t xml:space="preserve">Příloha č. 1  </w:t>
      </w: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00"/>
        </w:tabs>
        <w:jc w:val="center"/>
        <w:rPr>
          <w:rFonts w:ascii="Verdana" w:hAnsi="Verdana"/>
          <w:b/>
          <w:sz w:val="22"/>
          <w:szCs w:val="22"/>
        </w:rPr>
      </w:pP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400"/>
        </w:tabs>
        <w:jc w:val="center"/>
        <w:rPr>
          <w:rFonts w:ascii="Verdana" w:hAnsi="Verdana"/>
          <w:b/>
          <w:sz w:val="22"/>
          <w:szCs w:val="22"/>
        </w:rPr>
      </w:pPr>
      <w:r w:rsidRPr="001D7C35">
        <w:rPr>
          <w:rFonts w:ascii="Verdana" w:hAnsi="Verdana"/>
          <w:b/>
          <w:sz w:val="22"/>
          <w:szCs w:val="22"/>
        </w:rPr>
        <w:t>VÝZVY</w:t>
      </w:r>
      <w:r w:rsidRPr="001D7C35">
        <w:rPr>
          <w:rFonts w:ascii="Verdana" w:hAnsi="Verdana"/>
          <w:b/>
        </w:rPr>
        <w:t xml:space="preserve"> </w:t>
      </w:r>
      <w:r w:rsidRPr="001D7C35">
        <w:rPr>
          <w:rFonts w:ascii="Verdana" w:hAnsi="Verdana"/>
          <w:b/>
          <w:sz w:val="22"/>
          <w:szCs w:val="22"/>
        </w:rPr>
        <w:t>VEŘEJNÉ ZAKÁZKY MALÉHO ROZSAHU</w:t>
      </w: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1D7C35">
        <w:rPr>
          <w:rFonts w:ascii="Verdana" w:hAnsi="Verdana"/>
          <w:sz w:val="20"/>
          <w:szCs w:val="20"/>
        </w:rPr>
        <w:t>s názvem</w:t>
      </w: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32"/>
          <w:szCs w:val="32"/>
        </w:rPr>
      </w:pPr>
      <w:r w:rsidRPr="001D7C35">
        <w:rPr>
          <w:rFonts w:ascii="Verdana" w:hAnsi="Verdana"/>
          <w:b/>
          <w:sz w:val="32"/>
          <w:szCs w:val="32"/>
        </w:rPr>
        <w:t xml:space="preserve"> „Sportovní hala Klimeška – Kutná Hora III. etapa</w:t>
      </w: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b/>
          <w:sz w:val="32"/>
          <w:szCs w:val="32"/>
        </w:rPr>
      </w:pPr>
      <w:r w:rsidRPr="001D7C35">
        <w:rPr>
          <w:rFonts w:ascii="Verdana" w:hAnsi="Verdana"/>
          <w:b/>
          <w:sz w:val="32"/>
          <w:szCs w:val="32"/>
        </w:rPr>
        <w:t>dodávka doplňkového sportovního vybavení“</w:t>
      </w:r>
    </w:p>
    <w:p w:rsidR="00853FD4" w:rsidRPr="001D7C35" w:rsidRDefault="00853FD4" w:rsidP="00853F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CCCCC"/>
        <w:jc w:val="center"/>
        <w:rPr>
          <w:rFonts w:ascii="Verdana" w:hAnsi="Verdana"/>
          <w:sz w:val="20"/>
          <w:szCs w:val="20"/>
        </w:rPr>
      </w:pPr>
      <w:r w:rsidRPr="001D7C35">
        <w:rPr>
          <w:rFonts w:ascii="Verdana" w:hAnsi="Verdana"/>
          <w:sz w:val="20"/>
          <w:szCs w:val="20"/>
        </w:rPr>
        <w:t>(dále jen: „veřejná zakázka“ nebo „VZ“)</w:t>
      </w:r>
    </w:p>
    <w:p w:rsidR="00853FD4" w:rsidRDefault="00853FD4" w:rsidP="00853FD4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CCCCC"/>
        <w:jc w:val="center"/>
      </w:pPr>
    </w:p>
    <w:p w:rsidR="00853FD4" w:rsidRDefault="00853FD4" w:rsidP="00853FD4">
      <w:pPr>
        <w:pStyle w:val="Nadpis5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Cs w:val="0"/>
          <w:szCs w:val="24"/>
        </w:rPr>
      </w:pPr>
    </w:p>
    <w:p w:rsidR="00853FD4" w:rsidRDefault="00853FD4" w:rsidP="00853FD4">
      <w:pPr>
        <w:rPr>
          <w:sz w:val="22"/>
          <w:szCs w:val="22"/>
        </w:rPr>
      </w:pPr>
    </w:p>
    <w:p w:rsidR="00853FD4" w:rsidRDefault="00853FD4" w:rsidP="00853FD4">
      <w:pPr>
        <w:spacing w:after="60"/>
        <w:rPr>
          <w:sz w:val="16"/>
          <w:szCs w:val="16"/>
        </w:rPr>
      </w:pPr>
    </w:p>
    <w:p w:rsidR="001D7C35" w:rsidRPr="00B97D0D" w:rsidRDefault="001D7C35" w:rsidP="001D7C35">
      <w:pPr>
        <w:pStyle w:val="Nadpis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 w:val="0"/>
          <w:sz w:val="20"/>
        </w:rPr>
      </w:pPr>
      <w:r w:rsidRPr="00B97D0D">
        <w:rPr>
          <w:rFonts w:ascii="Verdana" w:hAnsi="Verdana"/>
          <w:bCs w:val="0"/>
          <w:sz w:val="20"/>
        </w:rPr>
        <w:t>POŽADAVKY ZADAVATELE NA SESTAVENÍ NABÍDKY</w:t>
      </w:r>
    </w:p>
    <w:p w:rsidR="001D7C35" w:rsidRPr="00B97D0D" w:rsidRDefault="001D7C35" w:rsidP="001D7C35">
      <w:pPr>
        <w:pStyle w:val="Nadpis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bCs w:val="0"/>
          <w:sz w:val="20"/>
        </w:rPr>
      </w:pPr>
      <w:r w:rsidRPr="00B97D0D">
        <w:rPr>
          <w:rFonts w:ascii="Verdana" w:hAnsi="Verdana"/>
          <w:b w:val="0"/>
          <w:bCs w:val="0"/>
          <w:sz w:val="20"/>
        </w:rPr>
        <w:t>dle níže uvedeného obsahu, členění a řazení jednotlivých položek</w:t>
      </w:r>
    </w:p>
    <w:p w:rsidR="001D7C35" w:rsidRPr="00B97D0D" w:rsidRDefault="001D7C35" w:rsidP="001D7C35">
      <w:pPr>
        <w:rPr>
          <w:rFonts w:ascii="Verdana" w:hAnsi="Verdana"/>
          <w:sz w:val="20"/>
          <w:szCs w:val="20"/>
        </w:rPr>
      </w:pPr>
    </w:p>
    <w:p w:rsidR="001D7C35" w:rsidRDefault="001D7C35" w:rsidP="001D7C3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4D2A38">
        <w:rPr>
          <w:rFonts w:ascii="Verdana" w:hAnsi="Verdana"/>
          <w:b/>
          <w:sz w:val="20"/>
          <w:szCs w:val="20"/>
        </w:rPr>
        <w:t>abídka bude zpracována v českém jazyce a v písemné formě</w:t>
      </w:r>
      <w:r>
        <w:rPr>
          <w:rFonts w:ascii="Verdana" w:hAnsi="Verdana"/>
          <w:b/>
          <w:sz w:val="20"/>
          <w:szCs w:val="20"/>
        </w:rPr>
        <w:t>.</w:t>
      </w:r>
    </w:p>
    <w:p w:rsidR="001D7C35" w:rsidRDefault="001D7C35" w:rsidP="001D7C3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Požadavky na formu a obsah zpracovaných nabídek</w:t>
      </w:r>
    </w:p>
    <w:p w:rsidR="001D7C35" w:rsidRPr="00165616" w:rsidRDefault="001D7C35" w:rsidP="001D7C35">
      <w:pPr>
        <w:pStyle w:val="Zkladntext"/>
        <w:tabs>
          <w:tab w:val="left" w:pos="3828"/>
        </w:tabs>
        <w:spacing w:before="120"/>
        <w:ind w:right="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Tato veřejná zakázka je zadávána prostřednictvím elektronického nástroje zadavatele na adrese profilu zadavatele</w:t>
      </w:r>
      <w:r w:rsidRPr="00165616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165616">
          <w:rPr>
            <w:rStyle w:val="Hypertextovodkaz"/>
            <w:rFonts w:ascii="Verdana" w:eastAsia="Calibri" w:hAnsi="Verdana"/>
            <w:color w:val="000000" w:themeColor="text1"/>
            <w:sz w:val="20"/>
            <w:szCs w:val="20"/>
          </w:rPr>
          <w:t>https://</w:t>
        </w:r>
      </w:hyperlink>
      <w:r w:rsidRPr="00165616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0" w:history="1">
        <w:r w:rsidRPr="00165616">
          <w:rPr>
            <w:rStyle w:val="Hypertextovodkaz"/>
            <w:rFonts w:ascii="Verdana" w:hAnsi="Verdana"/>
            <w:color w:val="000000" w:themeColor="text1"/>
            <w:sz w:val="20"/>
            <w:szCs w:val="20"/>
          </w:rPr>
          <w:t>https://zakazky.kutnahora.cz/</w:t>
        </w:r>
      </w:hyperlink>
    </w:p>
    <w:p w:rsidR="001D7C35" w:rsidRPr="00165616" w:rsidRDefault="001D7C35" w:rsidP="001D7C35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Veškerá komunikace se zadavatelem může probíhat pouze elektronicky přednostně prostřednictvím tohoto elektronického nástroje.</w:t>
      </w:r>
    </w:p>
    <w:p w:rsidR="001D7C35" w:rsidRPr="00165616" w:rsidRDefault="001D7C35" w:rsidP="001D7C35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Nabídky mohou být podány výhradně elektronicky prostřednictvím profilu zadavatele (elektronického nástroje EZAK) v souladu s § 211 ZZVZ - žádný jiný způsob podání nabídek není přípustný. Nabídka musí být zpracována prostřednictvím akceptovatelných formátů souborů, tj. Microsoft Office (Word, Excel), Open Office, PDF, JPEG, GIF, nebo PNG.</w:t>
      </w:r>
    </w:p>
    <w:p w:rsidR="001D7C35" w:rsidRPr="00165616" w:rsidRDefault="001D7C35" w:rsidP="001D7C35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Veškeré náležitosti a úkony (např. registrace do elektronického nástroje zadavatele) nutné pro podání nabídky je účastník povinen zjistit a zajistit si samostatně v dostatečném předstihu před koncem lhůty pro podání nabídek.</w:t>
      </w:r>
    </w:p>
    <w:p w:rsidR="001D7C35" w:rsidRPr="00165616" w:rsidRDefault="001D7C35" w:rsidP="001D7C35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Nabídka bude zpracována v českém jazyce a elektronicky podepsána osobou oprávněnou jednat jménem uchazeče či osobou oprávněnou jednat za uchazeče s přiložením plné moci.</w:t>
      </w:r>
    </w:p>
    <w:p w:rsidR="001D7C35" w:rsidRPr="00165616" w:rsidRDefault="001D7C35" w:rsidP="001D7C35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Tun1"/>
          <w:rFonts w:ascii="Verdana" w:hAnsi="Verdana"/>
          <w:color w:val="000000"/>
          <w:sz w:val="20"/>
          <w:szCs w:val="20"/>
        </w:rPr>
        <w:t>Zadavatel nenese odpovědnost za technické podmínky na straně účastníka</w:t>
      </w: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. Zadavatel doporučuje zohlednit zejména rychlost připojení k internetu při podávání nabídky tak, aby tato byla podána ve lhůtě pro podání nabídek (podáním nabídky se rozumí finální odeslání nabídky do elektronického nástroje po nahrání veškerých příloh).</w:t>
      </w:r>
    </w:p>
    <w:p w:rsidR="001D7C35" w:rsidRPr="00165616" w:rsidRDefault="001D7C35" w:rsidP="001D7C35">
      <w:pPr>
        <w:pStyle w:val="Zkladntext"/>
        <w:spacing w:before="120"/>
        <w:ind w:left="20" w:right="20"/>
        <w:jc w:val="both"/>
        <w:rPr>
          <w:rFonts w:ascii="Verdana" w:hAnsi="Verdana"/>
          <w:sz w:val="20"/>
          <w:szCs w:val="20"/>
        </w:rPr>
      </w:pPr>
      <w:r w:rsidRPr="00165616">
        <w:rPr>
          <w:rStyle w:val="ZkladntextChar1"/>
          <w:rFonts w:ascii="Verdana" w:hAnsi="Verdana"/>
          <w:color w:val="000000"/>
          <w:sz w:val="20"/>
          <w:szCs w:val="20"/>
        </w:rPr>
        <w:t>Účastník v nabídce výslovně uvede kontaktní adresu pro písemný styk mezi účastníkem a zadavatelem. Pokud podává nabídku více účastníků společně, uvedou též osobu, která bude zmocněna zastupovat tyto účastníky při styku se zadavatelem v průběhu zadávacího řízení.</w:t>
      </w:r>
    </w:p>
    <w:p w:rsidR="001D7C35" w:rsidRDefault="001D7C35" w:rsidP="001D7C35">
      <w:pPr>
        <w:rPr>
          <w:rFonts w:ascii="Verdana" w:hAnsi="Verdana"/>
          <w:b/>
          <w:sz w:val="20"/>
          <w:szCs w:val="20"/>
        </w:rPr>
      </w:pPr>
    </w:p>
    <w:p w:rsidR="001D7C35" w:rsidRDefault="001D7C35" w:rsidP="001D7C35">
      <w:pPr>
        <w:rPr>
          <w:rFonts w:ascii="Verdana" w:hAnsi="Verdana"/>
          <w:b/>
          <w:sz w:val="20"/>
          <w:szCs w:val="20"/>
        </w:rPr>
      </w:pPr>
    </w:p>
    <w:p w:rsidR="001D7C35" w:rsidRDefault="001D7C35" w:rsidP="001D7C35">
      <w:pPr>
        <w:rPr>
          <w:rFonts w:ascii="Verdana" w:hAnsi="Verdana"/>
          <w:b/>
          <w:sz w:val="20"/>
          <w:szCs w:val="20"/>
        </w:rPr>
      </w:pPr>
      <w:r w:rsidRPr="00B97D0D">
        <w:rPr>
          <w:rFonts w:ascii="Verdana" w:hAnsi="Verdana"/>
          <w:b/>
          <w:sz w:val="20"/>
          <w:szCs w:val="20"/>
        </w:rPr>
        <w:t>Nabídku předloží dodavatel dle níže uvedeného obsahu, členění a řazení jednotlivých částí:</w:t>
      </w:r>
    </w:p>
    <w:p w:rsidR="001D7C35" w:rsidRDefault="001D7C35" w:rsidP="001D7C35">
      <w:pPr>
        <w:rPr>
          <w:rFonts w:ascii="Verdana" w:hAnsi="Verdana"/>
          <w:b/>
          <w:sz w:val="20"/>
          <w:szCs w:val="20"/>
        </w:rPr>
      </w:pPr>
    </w:p>
    <w:p w:rsidR="001D7C35" w:rsidRPr="00B97D0D" w:rsidRDefault="001D7C35" w:rsidP="001D7C35">
      <w:pPr>
        <w:pStyle w:val="Odstavecseseznamem"/>
        <w:numPr>
          <w:ilvl w:val="3"/>
          <w:numId w:val="11"/>
        </w:numPr>
        <w:spacing w:after="120"/>
        <w:ind w:left="425" w:hanging="425"/>
        <w:jc w:val="both"/>
        <w:rPr>
          <w:rFonts w:ascii="Verdana" w:hAnsi="Verdana"/>
          <w:b/>
          <w:sz w:val="20"/>
          <w:szCs w:val="20"/>
          <w:u w:val="single"/>
        </w:rPr>
      </w:pPr>
      <w:r w:rsidRPr="00B97D0D">
        <w:rPr>
          <w:rFonts w:ascii="Verdana" w:hAnsi="Verdana"/>
          <w:b/>
          <w:sz w:val="20"/>
          <w:szCs w:val="20"/>
          <w:u w:val="single"/>
        </w:rPr>
        <w:t>Základní údaje o firmě</w:t>
      </w:r>
    </w:p>
    <w:p w:rsidR="001D7C35" w:rsidRPr="00B97D0D" w:rsidRDefault="001D7C35" w:rsidP="001D7C35">
      <w:pPr>
        <w:pStyle w:val="Odstavecseseznamem"/>
        <w:numPr>
          <w:ilvl w:val="2"/>
          <w:numId w:val="15"/>
        </w:numPr>
        <w:spacing w:before="120"/>
        <w:ind w:left="425" w:firstLine="0"/>
        <w:jc w:val="both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název firmy a adresa sídla, IČ, kontaktní údaje;</w:t>
      </w:r>
    </w:p>
    <w:p w:rsidR="001D7C35" w:rsidRPr="00B97D0D" w:rsidRDefault="001D7C35" w:rsidP="001D7C35">
      <w:pPr>
        <w:pStyle w:val="Odstavecseseznamem"/>
        <w:numPr>
          <w:ilvl w:val="2"/>
          <w:numId w:val="15"/>
        </w:numPr>
        <w:ind w:left="426" w:firstLine="0"/>
        <w:jc w:val="both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osoba oprávněná jednat za firmu (jméno, příjmení, funkce);</w:t>
      </w:r>
    </w:p>
    <w:p w:rsidR="001D7C35" w:rsidRPr="00B97D0D" w:rsidRDefault="001D7C35" w:rsidP="001D7C35">
      <w:pPr>
        <w:pStyle w:val="Odstavecseseznamem"/>
        <w:numPr>
          <w:ilvl w:val="0"/>
          <w:numId w:val="14"/>
        </w:numPr>
        <w:ind w:left="426" w:firstLine="0"/>
        <w:jc w:val="both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kontaktní osoby / osoby pověřené k jednání ve věci veřejné zakázky.</w:t>
      </w:r>
    </w:p>
    <w:p w:rsidR="001D7C35" w:rsidRPr="00B97D0D" w:rsidRDefault="001D7C35" w:rsidP="001D7C35">
      <w:pPr>
        <w:pStyle w:val="Odstavecseseznamem"/>
        <w:numPr>
          <w:ilvl w:val="3"/>
          <w:numId w:val="11"/>
        </w:numPr>
        <w:spacing w:after="240"/>
        <w:ind w:left="425" w:hanging="425"/>
        <w:jc w:val="both"/>
        <w:rPr>
          <w:rFonts w:ascii="Verdana" w:hAnsi="Verdana"/>
          <w:b/>
          <w:bCs/>
          <w:sz w:val="20"/>
          <w:szCs w:val="20"/>
          <w:u w:val="single"/>
        </w:rPr>
      </w:pPr>
      <w:bookmarkStart w:id="0" w:name="_GoBack"/>
      <w:bookmarkEnd w:id="0"/>
      <w:r w:rsidRPr="00B97D0D">
        <w:rPr>
          <w:rFonts w:ascii="Verdana" w:hAnsi="Verdana"/>
          <w:b/>
          <w:bCs/>
          <w:sz w:val="20"/>
          <w:szCs w:val="20"/>
          <w:u w:val="single"/>
        </w:rPr>
        <w:lastRenderedPageBreak/>
        <w:t>Kvalifikační předpoklady</w:t>
      </w:r>
    </w:p>
    <w:p w:rsidR="001D7C35" w:rsidRPr="00B97D0D" w:rsidRDefault="001D7C35" w:rsidP="001D7C35">
      <w:pPr>
        <w:pStyle w:val="Odstavecseseznamem"/>
        <w:numPr>
          <w:ilvl w:val="0"/>
          <w:numId w:val="12"/>
        </w:numPr>
        <w:spacing w:before="360"/>
        <w:ind w:left="284" w:firstLine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</w:rPr>
        <w:t xml:space="preserve">Doklady prokazující </w:t>
      </w:r>
      <w:r>
        <w:rPr>
          <w:rFonts w:ascii="Verdana" w:hAnsi="Verdana"/>
          <w:sz w:val="20"/>
          <w:szCs w:val="20"/>
        </w:rPr>
        <w:t xml:space="preserve">splnění profesní způsobilost - </w:t>
      </w:r>
      <w:r w:rsidRPr="00B97D0D">
        <w:rPr>
          <w:rFonts w:ascii="Verdana" w:hAnsi="Verdana"/>
          <w:sz w:val="20"/>
          <w:szCs w:val="20"/>
        </w:rPr>
        <w:t xml:space="preserve">příslušná živnostenská oprávnění, která musí být v minimálním </w:t>
      </w:r>
      <w:r w:rsidRPr="00B97D0D">
        <w:rPr>
          <w:rFonts w:ascii="Verdana" w:hAnsi="Verdana"/>
          <w:sz w:val="20"/>
          <w:szCs w:val="20"/>
        </w:rPr>
        <w:tab/>
        <w:t>rozsahu předmětu této VZ – prostá kopie (bez ověření).</w:t>
      </w:r>
    </w:p>
    <w:p w:rsidR="001D7C35" w:rsidRPr="002B2E44" w:rsidRDefault="001D7C35" w:rsidP="001D7C35">
      <w:pPr>
        <w:pStyle w:val="Odstavecseseznamem"/>
        <w:numPr>
          <w:ilvl w:val="0"/>
          <w:numId w:val="12"/>
        </w:numPr>
        <w:ind w:left="284" w:firstLine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</w:rPr>
        <w:t xml:space="preserve">Výpis z obchodního rejstříku (pokud je do něj uchazeč zapsán) – prostá kopie </w:t>
      </w:r>
      <w:r w:rsidRPr="00B97D0D">
        <w:rPr>
          <w:rFonts w:ascii="Verdana" w:hAnsi="Verdana"/>
          <w:sz w:val="20"/>
          <w:szCs w:val="20"/>
        </w:rPr>
        <w:br/>
      </w:r>
      <w:r w:rsidRPr="00B97D0D">
        <w:rPr>
          <w:rFonts w:ascii="Verdana" w:hAnsi="Verdana"/>
          <w:sz w:val="20"/>
          <w:szCs w:val="20"/>
        </w:rPr>
        <w:tab/>
        <w:t>(bez ověření).</w:t>
      </w:r>
    </w:p>
    <w:p w:rsidR="001D7C35" w:rsidRPr="001D7C35" w:rsidRDefault="001D7C35" w:rsidP="001D7C35">
      <w:pPr>
        <w:pStyle w:val="Odstavecseseznamem"/>
        <w:numPr>
          <w:ilvl w:val="0"/>
          <w:numId w:val="12"/>
        </w:numPr>
        <w:spacing w:before="360"/>
        <w:ind w:left="284" w:firstLine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Doklady prokazující technickou kvalifikaci - </w:t>
      </w:r>
      <w:r w:rsidRPr="001D7C35">
        <w:rPr>
          <w:rFonts w:ascii="Verdana" w:hAnsi="Verdana"/>
          <w:sz w:val="20"/>
          <w:szCs w:val="20"/>
        </w:rPr>
        <w:t>Seznam 3 zakázek na dodávku sportovního vybavení sportovních hal či tělocvičen s finanční hodnotou min 200.000,-  Kč bez DPH s uvedením jejich rozsahu, doby poskytnutí a kontaktu na objednatele.</w:t>
      </w:r>
    </w:p>
    <w:p w:rsidR="001D7C35" w:rsidRPr="00B97D0D" w:rsidRDefault="001D7C35" w:rsidP="001D7C35">
      <w:pPr>
        <w:pStyle w:val="Odstavecseseznamem"/>
        <w:spacing w:before="360"/>
        <w:ind w:left="426"/>
        <w:jc w:val="both"/>
        <w:rPr>
          <w:rFonts w:ascii="Verdana" w:hAnsi="Verdana"/>
          <w:sz w:val="20"/>
          <w:szCs w:val="20"/>
        </w:rPr>
      </w:pPr>
    </w:p>
    <w:p w:rsidR="001D7C35" w:rsidRPr="00B97D0D" w:rsidRDefault="001D7C35" w:rsidP="001D7C35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1D7C35" w:rsidRPr="00B97D0D" w:rsidRDefault="001D7C35" w:rsidP="001D7C35">
      <w:pPr>
        <w:pStyle w:val="Odstavecseseznamem"/>
        <w:numPr>
          <w:ilvl w:val="0"/>
          <w:numId w:val="16"/>
        </w:numPr>
        <w:spacing w:after="120"/>
        <w:ind w:left="0" w:firstLine="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b/>
          <w:bCs/>
          <w:sz w:val="20"/>
          <w:szCs w:val="20"/>
          <w:u w:val="single"/>
        </w:rPr>
        <w:t xml:space="preserve">Krycí list - Nabídková cena veřejné zakázky </w:t>
      </w:r>
    </w:p>
    <w:p w:rsidR="001D7C35" w:rsidRPr="00B97D0D" w:rsidRDefault="001D7C35" w:rsidP="001D7C35">
      <w:pPr>
        <w:pStyle w:val="Odstavecseseznamem"/>
        <w:spacing w:after="120"/>
        <w:ind w:left="425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  <w:u w:val="single"/>
        </w:rPr>
        <w:t xml:space="preserve">Nabídková cena </w:t>
      </w:r>
    </w:p>
    <w:p w:rsidR="001D7C35" w:rsidRDefault="001D7C35" w:rsidP="001D7C35">
      <w:pPr>
        <w:pStyle w:val="Odstavecseseznamem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2B2E44">
        <w:rPr>
          <w:rFonts w:ascii="Verdana" w:hAnsi="Verdana"/>
          <w:sz w:val="20"/>
          <w:szCs w:val="20"/>
        </w:rPr>
        <w:t xml:space="preserve">bude uvedena cena se zahrnutím všech výdajů nutných a souvisejících s celým průběhem veřejné zakázky </w:t>
      </w:r>
    </w:p>
    <w:p w:rsidR="001D7C35" w:rsidRPr="002B2E44" w:rsidRDefault="001D7C35" w:rsidP="001D7C35">
      <w:pPr>
        <w:pStyle w:val="Odstavecseseznamem"/>
        <w:jc w:val="both"/>
        <w:rPr>
          <w:rFonts w:ascii="Verdana" w:hAnsi="Verdana"/>
          <w:sz w:val="20"/>
          <w:szCs w:val="20"/>
        </w:rPr>
      </w:pPr>
      <w:r w:rsidRPr="002B2E44">
        <w:rPr>
          <w:rFonts w:ascii="Verdana" w:hAnsi="Verdana"/>
          <w:sz w:val="20"/>
          <w:szCs w:val="20"/>
        </w:rPr>
        <w:t xml:space="preserve">Celková nabídková cena bude uvedena bez DPH, samostatně vyčíslena DPH </w:t>
      </w:r>
      <w:r>
        <w:rPr>
          <w:rFonts w:ascii="Verdana" w:hAnsi="Verdana"/>
          <w:sz w:val="20"/>
          <w:szCs w:val="20"/>
        </w:rPr>
        <w:br/>
      </w:r>
      <w:r w:rsidRPr="002B2E44">
        <w:rPr>
          <w:rFonts w:ascii="Verdana" w:hAnsi="Verdana"/>
          <w:sz w:val="20"/>
          <w:szCs w:val="20"/>
        </w:rPr>
        <w:t xml:space="preserve">a cena celkem včetně DPH. </w:t>
      </w:r>
    </w:p>
    <w:p w:rsidR="001D7C35" w:rsidRPr="00B97D0D" w:rsidRDefault="001D7C35" w:rsidP="001D7C35">
      <w:pPr>
        <w:pStyle w:val="Odstavecseseznamem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 xml:space="preserve"> </w:t>
      </w:r>
    </w:p>
    <w:p w:rsidR="001D7C35" w:rsidRPr="00B97D0D" w:rsidRDefault="001D7C35" w:rsidP="001D7C35">
      <w:pPr>
        <w:pStyle w:val="Odstavecseseznamem"/>
        <w:spacing w:after="120"/>
        <w:ind w:left="425"/>
        <w:rPr>
          <w:rFonts w:ascii="Verdana" w:hAnsi="Verdana"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  <w:u w:val="single"/>
        </w:rPr>
        <w:t>Podmínky, při jejichž splnění lze překročit výši nabídkové ceny:</w:t>
      </w:r>
    </w:p>
    <w:p w:rsidR="001D7C35" w:rsidRPr="00B97D0D" w:rsidRDefault="001D7C35" w:rsidP="001D7C35">
      <w:pPr>
        <w:pStyle w:val="Odstavecseseznamem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B97D0D">
        <w:rPr>
          <w:rFonts w:ascii="Verdana" w:hAnsi="Verdana"/>
          <w:sz w:val="20"/>
          <w:szCs w:val="20"/>
        </w:rPr>
        <w:t>Zadavatel připouští překročení výše nabídkové ceny pouze v tomto případě,</w:t>
      </w:r>
      <w:r w:rsidRPr="00B97D0D">
        <w:rPr>
          <w:rFonts w:ascii="Verdana" w:hAnsi="Verdana"/>
          <w:sz w:val="20"/>
          <w:szCs w:val="20"/>
        </w:rPr>
        <w:br/>
        <w:t>že v průběhu plnění zakázky dojde ke změně daňových předpisů majících vliv</w:t>
      </w:r>
      <w:r w:rsidRPr="00B97D0D">
        <w:rPr>
          <w:rFonts w:ascii="Verdana" w:hAnsi="Verdana"/>
          <w:sz w:val="20"/>
          <w:szCs w:val="20"/>
        </w:rPr>
        <w:br/>
        <w:t>na konečnou nabídkovou cenu. Jiné podmínky pro překročení ceny ze strany uchazeče nejsou přípustné.</w:t>
      </w:r>
    </w:p>
    <w:p w:rsidR="001D7C35" w:rsidRPr="00B97D0D" w:rsidRDefault="001D7C35" w:rsidP="001D7C35">
      <w:pPr>
        <w:pStyle w:val="Odstavecseseznamem"/>
        <w:rPr>
          <w:rFonts w:ascii="Verdana" w:hAnsi="Verdana"/>
          <w:sz w:val="20"/>
          <w:szCs w:val="20"/>
        </w:rPr>
      </w:pPr>
    </w:p>
    <w:p w:rsidR="001D7C35" w:rsidRPr="002B2E44" w:rsidRDefault="001D7C35" w:rsidP="001D7C35">
      <w:pPr>
        <w:pStyle w:val="Odstavecseseznamem"/>
        <w:numPr>
          <w:ilvl w:val="0"/>
          <w:numId w:val="17"/>
        </w:numPr>
        <w:tabs>
          <w:tab w:val="left" w:pos="709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B97D0D">
        <w:rPr>
          <w:rFonts w:ascii="Verdana" w:hAnsi="Verdana"/>
          <w:sz w:val="20"/>
          <w:szCs w:val="20"/>
        </w:rPr>
        <w:t>jako nejvýhodnější bude</w:t>
      </w:r>
      <w:r>
        <w:rPr>
          <w:rFonts w:ascii="Verdana" w:hAnsi="Verdana"/>
          <w:sz w:val="20"/>
          <w:szCs w:val="20"/>
        </w:rPr>
        <w:t xml:space="preserve"> posouzena nejnižší nabídková cena celkem</w:t>
      </w:r>
      <w:r w:rsidRPr="00B97D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včetně DPH</w:t>
      </w:r>
    </w:p>
    <w:p w:rsidR="001D7C35" w:rsidRDefault="001D7C35" w:rsidP="001D7C35">
      <w:pPr>
        <w:pStyle w:val="Odstavecseseznamem"/>
        <w:tabs>
          <w:tab w:val="left" w:pos="0"/>
        </w:tabs>
        <w:rPr>
          <w:rFonts w:ascii="Verdana" w:hAnsi="Verdana"/>
          <w:sz w:val="20"/>
          <w:szCs w:val="20"/>
        </w:rPr>
      </w:pPr>
    </w:p>
    <w:p w:rsidR="001D7C35" w:rsidRPr="00F20329" w:rsidRDefault="001D7C35" w:rsidP="001D7C35">
      <w:pPr>
        <w:pStyle w:val="Odstavecseseznamem"/>
        <w:numPr>
          <w:ilvl w:val="0"/>
          <w:numId w:val="16"/>
        </w:numPr>
        <w:tabs>
          <w:tab w:val="left" w:pos="0"/>
        </w:tabs>
        <w:jc w:val="both"/>
        <w:rPr>
          <w:b/>
          <w:bCs/>
          <w:u w:val="single"/>
        </w:rPr>
      </w:pPr>
      <w:r w:rsidRPr="002B2E44">
        <w:rPr>
          <w:rFonts w:ascii="Verdana" w:hAnsi="Verdana"/>
          <w:b/>
          <w:bCs/>
          <w:sz w:val="20"/>
          <w:szCs w:val="20"/>
          <w:u w:val="single"/>
        </w:rPr>
        <w:t>Smlouva o dílo bude obsahovat (doloží až po vyzvání vybraný dodavatel, není součástí nabídky)</w:t>
      </w:r>
    </w:p>
    <w:p w:rsidR="001D7C35" w:rsidRPr="002B2E44" w:rsidRDefault="001D7C35" w:rsidP="001D7C35">
      <w:pPr>
        <w:pStyle w:val="Odstavecseseznamem"/>
        <w:tabs>
          <w:tab w:val="left" w:pos="0"/>
        </w:tabs>
        <w:ind w:left="360"/>
        <w:rPr>
          <w:b/>
          <w:bCs/>
          <w:u w:val="single"/>
        </w:rPr>
      </w:pPr>
    </w:p>
    <w:p w:rsidR="001D7C35" w:rsidRPr="00F20329" w:rsidRDefault="001D7C35" w:rsidP="001D7C35">
      <w:pPr>
        <w:pStyle w:val="Odstavecseseznamem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Vybraný dodavatel předloží jeho statutárním zástupcem nebo pověřenou osobou jednat jménem či za zájemce podepsaný návrh smlouvy o provedení díla (v tištěné i elektronické formě), vypracovaný v souladu s Obchodním zákoníkem dle návrhu uchazeče.</w:t>
      </w:r>
    </w:p>
    <w:p w:rsidR="001D7C35" w:rsidRPr="00F20329" w:rsidRDefault="001D7C35" w:rsidP="001D7C35">
      <w:pPr>
        <w:rPr>
          <w:rFonts w:ascii="Verdana" w:hAnsi="Verdana"/>
          <w:sz w:val="22"/>
          <w:szCs w:val="22"/>
        </w:rPr>
      </w:pPr>
    </w:p>
    <w:p w:rsidR="001D7C35" w:rsidRPr="00F20329" w:rsidRDefault="001D7C35" w:rsidP="001D7C35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Smlouva bude minimálně obsahovat ustanovení v těchto jejich článcích:</w:t>
      </w:r>
    </w:p>
    <w:p w:rsidR="001D7C35" w:rsidRPr="00F20329" w:rsidRDefault="001D7C35" w:rsidP="001D7C35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-smluvní strany</w:t>
      </w:r>
    </w:p>
    <w:p w:rsidR="001D7C35" w:rsidRPr="00F20329" w:rsidRDefault="001D7C35" w:rsidP="001D7C35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 xml:space="preserve">-předmět plnění smlouvy </w:t>
      </w:r>
    </w:p>
    <w:p w:rsidR="001D7C35" w:rsidRPr="00F20329" w:rsidRDefault="001D7C35" w:rsidP="001D7C35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 xml:space="preserve">-cena díla </w:t>
      </w:r>
    </w:p>
    <w:p w:rsidR="001D7C35" w:rsidRPr="00F20329" w:rsidRDefault="001D7C35" w:rsidP="001D7C35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 xml:space="preserve">-platební a dodací podmínky                 </w:t>
      </w:r>
    </w:p>
    <w:p w:rsidR="001D7C35" w:rsidRPr="00F20329" w:rsidRDefault="001D7C35" w:rsidP="001D7C35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-termíny a místo plnění</w:t>
      </w:r>
    </w:p>
    <w:p w:rsidR="001D7C35" w:rsidRPr="00F20329" w:rsidRDefault="001D7C35" w:rsidP="001D7C35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-odpovědné osoby</w:t>
      </w:r>
    </w:p>
    <w:p w:rsidR="001D7C35" w:rsidRPr="00F20329" w:rsidRDefault="001D7C35" w:rsidP="001D7C35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-sankce</w:t>
      </w:r>
    </w:p>
    <w:p w:rsidR="001D7C35" w:rsidRPr="00F20329" w:rsidRDefault="001D7C35" w:rsidP="001D7C35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-povinnosti smluvních stran</w:t>
      </w:r>
    </w:p>
    <w:p w:rsidR="001D7C35" w:rsidRPr="00F20329" w:rsidRDefault="001D7C35" w:rsidP="001D7C35">
      <w:pPr>
        <w:rPr>
          <w:rFonts w:ascii="Verdana" w:hAnsi="Verdana"/>
          <w:sz w:val="20"/>
          <w:szCs w:val="20"/>
        </w:rPr>
      </w:pPr>
      <w:r w:rsidRPr="00F20329">
        <w:rPr>
          <w:rFonts w:ascii="Verdana" w:hAnsi="Verdana"/>
          <w:sz w:val="20"/>
          <w:szCs w:val="20"/>
        </w:rPr>
        <w:t>-odstoupení od smlouvy</w:t>
      </w:r>
    </w:p>
    <w:p w:rsidR="001D7C35" w:rsidRPr="00F20329" w:rsidRDefault="001D7C35" w:rsidP="001D7C35">
      <w:pPr>
        <w:rPr>
          <w:rFonts w:ascii="Verdana" w:hAnsi="Verdana"/>
          <w:sz w:val="20"/>
          <w:szCs w:val="20"/>
          <w:highlight w:val="green"/>
        </w:rPr>
      </w:pPr>
    </w:p>
    <w:p w:rsidR="001D7C35" w:rsidRPr="00F20329" w:rsidRDefault="001D7C35" w:rsidP="001D7C35">
      <w:pPr>
        <w:rPr>
          <w:rFonts w:ascii="Verdana" w:hAnsi="Verdana"/>
          <w:sz w:val="20"/>
          <w:szCs w:val="20"/>
          <w:u w:val="single"/>
        </w:rPr>
      </w:pPr>
      <w:r w:rsidRPr="00F20329">
        <w:rPr>
          <w:rFonts w:ascii="Verdana" w:hAnsi="Verdana"/>
          <w:sz w:val="20"/>
          <w:szCs w:val="20"/>
          <w:u w:val="single"/>
        </w:rPr>
        <w:t>Vybraný uchazeč do smlouvy o dílo uvede tyto platební podmínky při respektování již uvedených podmínek stanovených zadavatelem:</w:t>
      </w:r>
    </w:p>
    <w:p w:rsidR="001D7C35" w:rsidRPr="00F20329" w:rsidRDefault="001D7C35" w:rsidP="001D7C35">
      <w:pPr>
        <w:pStyle w:val="Zkladntextodsazen3"/>
        <w:ind w:left="0"/>
        <w:jc w:val="both"/>
        <w:rPr>
          <w:rFonts w:ascii="Verdana" w:hAnsi="Verdana"/>
          <w:i/>
          <w:sz w:val="20"/>
          <w:szCs w:val="20"/>
        </w:rPr>
      </w:pPr>
      <w:r w:rsidRPr="00F20329">
        <w:rPr>
          <w:rFonts w:ascii="Verdana" w:hAnsi="Verdana"/>
          <w:i/>
          <w:sz w:val="22"/>
          <w:szCs w:val="22"/>
        </w:rPr>
        <w:t>„</w:t>
      </w:r>
      <w:r w:rsidRPr="00F20329">
        <w:rPr>
          <w:rFonts w:ascii="Verdana" w:hAnsi="Verdana"/>
          <w:i/>
          <w:sz w:val="20"/>
          <w:szCs w:val="20"/>
        </w:rPr>
        <w:t>Cena bude uhrazena bezhotovostním převodem na účet dodavatele jednorázově po předání díla dodavatelem a jeho převzetí objednatelem. Zálohy objednatel neposkytuje. Doba splatnosti daňových dokladů – faktur je 30 dnů od jejich doručení objednateli. Zadavatel připouští úpravu výše nabídkové ceny pouze v tomto případě, že v průběhu plnění díla dojde ke změně daňových předpisů majících vliv na konečnou nabídkovou cenu. Jiné podmínky pro překročení ceny nejsou přípustné.“</w:t>
      </w:r>
    </w:p>
    <w:p w:rsidR="001D7C35" w:rsidRDefault="001D7C35" w:rsidP="00853FD4">
      <w:pPr>
        <w:pStyle w:val="Zkladntextodsazen3"/>
        <w:spacing w:after="0"/>
        <w:ind w:left="0"/>
        <w:jc w:val="both"/>
        <w:rPr>
          <w:sz w:val="22"/>
          <w:szCs w:val="22"/>
        </w:rPr>
      </w:pPr>
    </w:p>
    <w:sectPr w:rsidR="001D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EA"/>
    <w:multiLevelType w:val="hybridMultilevel"/>
    <w:tmpl w:val="B0FC5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6C7A"/>
    <w:multiLevelType w:val="hybridMultilevel"/>
    <w:tmpl w:val="99E6A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6FB4"/>
    <w:multiLevelType w:val="hybridMultilevel"/>
    <w:tmpl w:val="500440E6"/>
    <w:lvl w:ilvl="0" w:tplc="2070ADA8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38F4"/>
    <w:multiLevelType w:val="singleLevel"/>
    <w:tmpl w:val="603C72C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8C06B4B"/>
    <w:multiLevelType w:val="hybridMultilevel"/>
    <w:tmpl w:val="C00C222E"/>
    <w:lvl w:ilvl="0" w:tplc="48426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37C83FC4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BB2317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D39F9"/>
    <w:multiLevelType w:val="hybridMultilevel"/>
    <w:tmpl w:val="72FA7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F73E2"/>
    <w:multiLevelType w:val="hybridMultilevel"/>
    <w:tmpl w:val="D7D82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74FA2"/>
    <w:multiLevelType w:val="hybridMultilevel"/>
    <w:tmpl w:val="87E03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507D6"/>
    <w:multiLevelType w:val="hybridMultilevel"/>
    <w:tmpl w:val="7AFA4B74"/>
    <w:lvl w:ilvl="0" w:tplc="603C72C0"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2137C"/>
    <w:multiLevelType w:val="hybridMultilevel"/>
    <w:tmpl w:val="E74A9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B6E67"/>
    <w:multiLevelType w:val="hybridMultilevel"/>
    <w:tmpl w:val="4BC8B6E6"/>
    <w:lvl w:ilvl="0" w:tplc="37C83FC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63449E"/>
    <w:multiLevelType w:val="hybridMultilevel"/>
    <w:tmpl w:val="3A986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15EE2"/>
    <w:multiLevelType w:val="hybridMultilevel"/>
    <w:tmpl w:val="1CBEE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B2677"/>
    <w:multiLevelType w:val="hybridMultilevel"/>
    <w:tmpl w:val="B9CEA940"/>
    <w:lvl w:ilvl="0" w:tplc="603C72C0"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F0E54"/>
    <w:multiLevelType w:val="hybridMultilevel"/>
    <w:tmpl w:val="62B88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D4"/>
    <w:rsid w:val="00081A0C"/>
    <w:rsid w:val="00092028"/>
    <w:rsid w:val="000B7213"/>
    <w:rsid w:val="000C338F"/>
    <w:rsid w:val="001D7C35"/>
    <w:rsid w:val="002C7F2F"/>
    <w:rsid w:val="002E6BAC"/>
    <w:rsid w:val="002F6F69"/>
    <w:rsid w:val="003806AB"/>
    <w:rsid w:val="00502C5E"/>
    <w:rsid w:val="005F727B"/>
    <w:rsid w:val="006448E6"/>
    <w:rsid w:val="00683BEB"/>
    <w:rsid w:val="00716450"/>
    <w:rsid w:val="007647A6"/>
    <w:rsid w:val="00771DE8"/>
    <w:rsid w:val="007D2C8E"/>
    <w:rsid w:val="00853FD4"/>
    <w:rsid w:val="00867F4E"/>
    <w:rsid w:val="008D14F7"/>
    <w:rsid w:val="00942F98"/>
    <w:rsid w:val="00B57D09"/>
    <w:rsid w:val="00B86C19"/>
    <w:rsid w:val="00C12512"/>
    <w:rsid w:val="00C63939"/>
    <w:rsid w:val="00DC6107"/>
    <w:rsid w:val="00F57ED9"/>
    <w:rsid w:val="00F61085"/>
    <w:rsid w:val="00F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853FD4"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3FD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853FD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53FD4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nhideWhenUsed/>
    <w:rsid w:val="00853FD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53FD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34"/>
    <w:qFormat/>
    <w:rsid w:val="00853FD4"/>
    <w:pPr>
      <w:ind w:left="720"/>
      <w:contextualSpacing/>
    </w:pPr>
  </w:style>
  <w:style w:type="paragraph" w:customStyle="1" w:styleId="Default">
    <w:name w:val="Default"/>
    <w:uiPriority w:val="99"/>
    <w:rsid w:val="00853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85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3F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FD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3939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locked/>
    <w:rsid w:val="00502C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6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F57E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57E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uiPriority w:val="99"/>
    <w:rsid w:val="001D7C35"/>
    <w:rPr>
      <w:rFonts w:ascii="Arial" w:hAnsi="Arial" w:cs="Arial"/>
      <w:sz w:val="19"/>
      <w:szCs w:val="19"/>
      <w:shd w:val="clear" w:color="auto" w:fill="FFFFFF"/>
    </w:rPr>
  </w:style>
  <w:style w:type="character" w:customStyle="1" w:styleId="ZkladntextTun1">
    <w:name w:val="Základní text + Tučné1"/>
    <w:basedOn w:val="ZkladntextChar1"/>
    <w:uiPriority w:val="99"/>
    <w:rsid w:val="001D7C35"/>
    <w:rPr>
      <w:rFonts w:ascii="Arial" w:hAnsi="Arial" w:cs="Arial"/>
      <w:b/>
      <w:bCs/>
      <w:sz w:val="19"/>
      <w:szCs w:val="19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853FD4"/>
    <w:pPr>
      <w:keepNext/>
      <w:jc w:val="center"/>
      <w:outlineLvl w:val="4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3FD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853FD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53FD4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unhideWhenUsed/>
    <w:rsid w:val="00853FD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53FD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34"/>
    <w:qFormat/>
    <w:rsid w:val="00853FD4"/>
    <w:pPr>
      <w:ind w:left="720"/>
      <w:contextualSpacing/>
    </w:pPr>
  </w:style>
  <w:style w:type="paragraph" w:customStyle="1" w:styleId="Default">
    <w:name w:val="Default"/>
    <w:uiPriority w:val="99"/>
    <w:rsid w:val="00853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85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3F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FD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3939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locked/>
    <w:rsid w:val="00502C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6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F57E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57ED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uiPriority w:val="99"/>
    <w:rsid w:val="001D7C35"/>
    <w:rPr>
      <w:rFonts w:ascii="Arial" w:hAnsi="Arial" w:cs="Arial"/>
      <w:sz w:val="19"/>
      <w:szCs w:val="19"/>
      <w:shd w:val="clear" w:color="auto" w:fill="FFFFFF"/>
    </w:rPr>
  </w:style>
  <w:style w:type="character" w:customStyle="1" w:styleId="ZkladntextTun1">
    <w:name w:val="Základní text + Tučné1"/>
    <w:basedOn w:val="ZkladntextChar1"/>
    <w:uiPriority w:val="99"/>
    <w:rsid w:val="001D7C35"/>
    <w:rPr>
      <w:rFonts w:ascii="Arial" w:hAnsi="Arial" w:cs="Arial"/>
      <w:b/>
      <w:bCs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kutnahora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azky.kutnahora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azky.kutnahor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sk.ezak.cz/profile_display_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DE32-154C-4FF2-8605-23807884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MěÚ Kutná Hora</cp:lastModifiedBy>
  <cp:revision>2</cp:revision>
  <dcterms:created xsi:type="dcterms:W3CDTF">2020-04-16T13:11:00Z</dcterms:created>
  <dcterms:modified xsi:type="dcterms:W3CDTF">2020-04-16T13:11:00Z</dcterms:modified>
</cp:coreProperties>
</file>