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0E" w:rsidRPr="00944981" w:rsidRDefault="007E5979" w:rsidP="00820831">
      <w:pPr>
        <w:pStyle w:val="NormlnIMP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44981">
        <w:rPr>
          <w:rFonts w:ascii="Arial" w:hAnsi="Arial" w:cs="Arial"/>
          <w:b/>
          <w:sz w:val="32"/>
          <w:szCs w:val="32"/>
          <w:highlight w:val="lightGray"/>
        </w:rPr>
        <w:t xml:space="preserve">Pojízdný </w:t>
      </w:r>
      <w:r w:rsidR="002F6947" w:rsidRPr="00944981">
        <w:rPr>
          <w:rFonts w:ascii="Arial" w:hAnsi="Arial" w:cs="Arial"/>
          <w:b/>
          <w:sz w:val="32"/>
          <w:szCs w:val="32"/>
          <w:highlight w:val="lightGray"/>
        </w:rPr>
        <w:t>kompaktní</w:t>
      </w:r>
      <w:r w:rsidR="00C5040E" w:rsidRPr="00944981">
        <w:rPr>
          <w:rFonts w:ascii="Arial" w:hAnsi="Arial" w:cs="Arial"/>
          <w:b/>
          <w:sz w:val="32"/>
          <w:szCs w:val="32"/>
          <w:highlight w:val="lightGray"/>
        </w:rPr>
        <w:t xml:space="preserve"> regálov</w:t>
      </w:r>
      <w:r w:rsidR="002F6947" w:rsidRPr="00944981">
        <w:rPr>
          <w:rFonts w:ascii="Arial" w:hAnsi="Arial" w:cs="Arial"/>
          <w:b/>
          <w:sz w:val="32"/>
          <w:szCs w:val="32"/>
          <w:highlight w:val="lightGray"/>
        </w:rPr>
        <w:t>ý</w:t>
      </w:r>
      <w:r w:rsidR="00C5040E" w:rsidRPr="00944981">
        <w:rPr>
          <w:rFonts w:ascii="Arial" w:hAnsi="Arial" w:cs="Arial"/>
          <w:b/>
          <w:sz w:val="32"/>
          <w:szCs w:val="32"/>
          <w:highlight w:val="lightGray"/>
        </w:rPr>
        <w:t xml:space="preserve"> systém</w:t>
      </w:r>
      <w:r w:rsidR="00AB757E">
        <w:rPr>
          <w:rFonts w:ascii="Arial" w:hAnsi="Arial" w:cs="Arial"/>
          <w:b/>
          <w:sz w:val="32"/>
          <w:szCs w:val="32"/>
        </w:rPr>
        <w:t xml:space="preserve"> </w:t>
      </w:r>
      <w:r w:rsidR="00AB757E" w:rsidRPr="00AB757E">
        <w:rPr>
          <w:rFonts w:ascii="Arial" w:hAnsi="Arial" w:cs="Arial"/>
          <w:b/>
          <w:sz w:val="22"/>
          <w:szCs w:val="32"/>
        </w:rPr>
        <w:t>(technická specifikace pro položky č. 1, 8, 9 a 10 Soupisu dodávek a prací)</w:t>
      </w:r>
    </w:p>
    <w:p w:rsidR="00C5040E" w:rsidRDefault="00C5040E" w:rsidP="00C5040E">
      <w:pPr>
        <w:pStyle w:val="NormlnIMP"/>
        <w:rPr>
          <w:sz w:val="22"/>
        </w:rPr>
      </w:pPr>
    </w:p>
    <w:p w:rsidR="00C5040E" w:rsidRDefault="00C5040E" w:rsidP="00C5040E">
      <w:pPr>
        <w:pStyle w:val="NormlnIMP"/>
        <w:ind w:left="1134"/>
        <w:rPr>
          <w:rFonts w:ascii="Tahoma" w:hAnsi="Tahoma"/>
        </w:rPr>
      </w:pPr>
    </w:p>
    <w:p w:rsidR="00B45C74" w:rsidRDefault="00B45C74" w:rsidP="00C5040E">
      <w:pPr>
        <w:pStyle w:val="NormlnIMP"/>
        <w:ind w:left="1134"/>
        <w:rPr>
          <w:rFonts w:ascii="Tahoma" w:hAnsi="Tahoma"/>
        </w:rPr>
      </w:pPr>
      <w:r>
        <w:rPr>
          <w:rFonts w:ascii="Tahoma" w:hAnsi="Tahoma"/>
        </w:rPr>
        <w:t>Regálový systém sestává z kolejí, podvozků a regálové nadstavby</w:t>
      </w:r>
      <w:r w:rsidR="00AB757E">
        <w:rPr>
          <w:rFonts w:ascii="Tahoma" w:hAnsi="Tahoma"/>
        </w:rPr>
        <w:t>.</w:t>
      </w:r>
    </w:p>
    <w:p w:rsidR="008C0A45" w:rsidRDefault="008C0A45" w:rsidP="00C5040E">
      <w:pPr>
        <w:pStyle w:val="NormlnIMP"/>
        <w:ind w:left="1134"/>
        <w:rPr>
          <w:rFonts w:ascii="Tahoma" w:hAnsi="Tahoma"/>
        </w:rPr>
      </w:pPr>
    </w:p>
    <w:p w:rsidR="008C0A45" w:rsidRDefault="008C0A45" w:rsidP="00C5040E">
      <w:pPr>
        <w:pStyle w:val="NormlnIMP"/>
        <w:ind w:left="1134"/>
        <w:rPr>
          <w:rFonts w:ascii="Tahoma" w:hAnsi="Tahoma"/>
        </w:rPr>
      </w:pPr>
      <w:r>
        <w:rPr>
          <w:rFonts w:ascii="Tahoma" w:hAnsi="Tahoma"/>
        </w:rPr>
        <w:t>Systém bude umístěn v přízem</w:t>
      </w:r>
      <w:r w:rsidR="00197D28">
        <w:rPr>
          <w:rFonts w:ascii="Tahoma" w:hAnsi="Tahoma"/>
        </w:rPr>
        <w:t>í</w:t>
      </w:r>
      <w:r>
        <w:rPr>
          <w:rFonts w:ascii="Tahoma" w:hAnsi="Tahoma"/>
        </w:rPr>
        <w:t xml:space="preserve"> budovy.</w:t>
      </w:r>
    </w:p>
    <w:p w:rsidR="00B45C74" w:rsidRDefault="00B45C74" w:rsidP="00C5040E">
      <w:pPr>
        <w:pStyle w:val="NormlnIMP"/>
        <w:ind w:left="1134"/>
        <w:rPr>
          <w:rFonts w:ascii="Tahoma" w:hAnsi="Tahoma"/>
        </w:rPr>
      </w:pPr>
    </w:p>
    <w:p w:rsidR="00C5040E" w:rsidRDefault="00C5040E" w:rsidP="00C5040E">
      <w:pPr>
        <w:pStyle w:val="NormlnIMP"/>
        <w:ind w:left="1134"/>
        <w:rPr>
          <w:rFonts w:ascii="Tahoma" w:hAnsi="Tahoma"/>
        </w:rPr>
      </w:pPr>
      <w:r>
        <w:rPr>
          <w:rFonts w:ascii="Tahoma" w:hAnsi="Tahoma"/>
        </w:rPr>
        <w:t>Pro splnění všech krit</w:t>
      </w:r>
      <w:r w:rsidR="00AB757E">
        <w:rPr>
          <w:rFonts w:ascii="Tahoma" w:hAnsi="Tahoma"/>
        </w:rPr>
        <w:t>é</w:t>
      </w:r>
      <w:r>
        <w:rPr>
          <w:rFonts w:ascii="Tahoma" w:hAnsi="Tahoma"/>
        </w:rPr>
        <w:t>rií kladených na archivaci zadavatel požaduje</w:t>
      </w:r>
      <w:r w:rsidR="00AB757E">
        <w:rPr>
          <w:rFonts w:ascii="Tahoma" w:hAnsi="Tahoma"/>
        </w:rPr>
        <w:t>:</w:t>
      </w:r>
    </w:p>
    <w:p w:rsidR="00C5040E" w:rsidRDefault="00C5040E" w:rsidP="00C5040E">
      <w:pPr>
        <w:pStyle w:val="NormlnIMP"/>
        <w:ind w:left="1134"/>
        <w:rPr>
          <w:rFonts w:ascii="Tahoma" w:hAnsi="Tahoma"/>
          <w:b/>
        </w:rPr>
      </w:pPr>
    </w:p>
    <w:p w:rsidR="00C5040E" w:rsidRDefault="00C5040E" w:rsidP="00C5040E">
      <w:pPr>
        <w:pStyle w:val="NormlnIMP"/>
        <w:ind w:left="1134"/>
        <w:rPr>
          <w:rFonts w:ascii="Tahoma" w:hAnsi="Tahoma"/>
          <w:b/>
        </w:rPr>
      </w:pPr>
      <w:r>
        <w:rPr>
          <w:rFonts w:ascii="Tahoma" w:hAnsi="Tahoma"/>
          <w:b/>
        </w:rPr>
        <w:t>PODVOZEK</w:t>
      </w:r>
      <w:r w:rsidR="006A1915">
        <w:rPr>
          <w:rFonts w:ascii="Tahoma" w:hAnsi="Tahoma"/>
          <w:b/>
        </w:rPr>
        <w:t xml:space="preserve"> a </w:t>
      </w:r>
      <w:r w:rsidR="00EA52E6">
        <w:rPr>
          <w:rFonts w:ascii="Tahoma" w:hAnsi="Tahoma"/>
          <w:b/>
        </w:rPr>
        <w:t>KOLEJE</w:t>
      </w:r>
    </w:p>
    <w:p w:rsidR="00C5040E" w:rsidRDefault="00C5040E" w:rsidP="00EA52E6">
      <w:pPr>
        <w:pStyle w:val="NormlnIMP"/>
        <w:ind w:left="1134"/>
        <w:jc w:val="both"/>
        <w:rPr>
          <w:rFonts w:ascii="Tahoma" w:hAnsi="Tahoma"/>
        </w:rPr>
      </w:pPr>
    </w:p>
    <w:p w:rsidR="00107D43" w:rsidRDefault="00735821" w:rsidP="00AB757E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Podvozky v provedení</w:t>
      </w:r>
      <w:r w:rsidR="00C5040E">
        <w:rPr>
          <w:rFonts w:ascii="Tahoma" w:hAnsi="Tahoma"/>
        </w:rPr>
        <w:t xml:space="preserve"> svařence z konstrukční oceli tl</w:t>
      </w:r>
      <w:r w:rsidR="00AB757E">
        <w:rPr>
          <w:rFonts w:ascii="Tahoma" w:hAnsi="Tahoma"/>
        </w:rPr>
        <w:t>oušťky</w:t>
      </w:r>
      <w:r w:rsidR="00C5040E">
        <w:rPr>
          <w:rFonts w:ascii="Tahoma" w:hAnsi="Tahoma"/>
        </w:rPr>
        <w:t xml:space="preserve"> minimálně 2mm</w:t>
      </w:r>
      <w:r w:rsidR="00BB3F66" w:rsidRPr="00BB3F66">
        <w:rPr>
          <w:rFonts w:ascii="Tahoma" w:hAnsi="Tahoma"/>
        </w:rPr>
        <w:t xml:space="preserve"> </w:t>
      </w:r>
      <w:r w:rsidR="00AB757E">
        <w:rPr>
          <w:rFonts w:ascii="Tahoma" w:hAnsi="Tahoma"/>
        </w:rPr>
        <w:t>(</w:t>
      </w:r>
      <w:r w:rsidR="00BB3F66">
        <w:rPr>
          <w:rFonts w:ascii="Tahoma" w:hAnsi="Tahoma"/>
        </w:rPr>
        <w:t>z důvodu zajištění pevnosti a stability</w:t>
      </w:r>
      <w:r w:rsidR="00AB757E">
        <w:rPr>
          <w:rFonts w:ascii="Tahoma" w:hAnsi="Tahoma"/>
        </w:rPr>
        <w:t>)</w:t>
      </w:r>
      <w:r w:rsidR="00C5040E">
        <w:rPr>
          <w:rFonts w:ascii="Tahoma" w:hAnsi="Tahoma"/>
        </w:rPr>
        <w:t>.</w:t>
      </w:r>
      <w:r w:rsidR="005F7724">
        <w:rPr>
          <w:rFonts w:ascii="Tahoma" w:hAnsi="Tahoma"/>
        </w:rPr>
        <w:t xml:space="preserve"> Z důvodu sna</w:t>
      </w:r>
      <w:r w:rsidR="00AB757E">
        <w:rPr>
          <w:rFonts w:ascii="Tahoma" w:hAnsi="Tahoma"/>
        </w:rPr>
        <w:t>z</w:t>
      </w:r>
      <w:r w:rsidR="005F7724">
        <w:rPr>
          <w:rFonts w:ascii="Tahoma" w:hAnsi="Tahoma"/>
        </w:rPr>
        <w:t>ší manipulace zadavatel připouští rám vyrobit jako svařenec půlený na dvě části</w:t>
      </w:r>
      <w:r w:rsidR="00AB757E">
        <w:rPr>
          <w:rFonts w:ascii="Tahoma" w:hAnsi="Tahoma"/>
        </w:rPr>
        <w:t>,</w:t>
      </w:r>
      <w:r w:rsidR="005F7724">
        <w:rPr>
          <w:rFonts w:ascii="Tahoma" w:hAnsi="Tahoma"/>
        </w:rPr>
        <w:t xml:space="preserve"> které budou sešroubovány na místě.</w:t>
      </w:r>
    </w:p>
    <w:p w:rsidR="00107D43" w:rsidRPr="006A1915" w:rsidRDefault="00C5040E" w:rsidP="00AB757E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Uvnitř rámu podvozku navařeny držáky s kovovými pojezdovými koly.  Všechn</w:t>
      </w:r>
      <w:r w:rsidR="00735821">
        <w:rPr>
          <w:rFonts w:ascii="Tahoma" w:hAnsi="Tahoma"/>
        </w:rPr>
        <w:t>a</w:t>
      </w:r>
      <w:r>
        <w:rPr>
          <w:rFonts w:ascii="Tahoma" w:hAnsi="Tahoma"/>
        </w:rPr>
        <w:t xml:space="preserve"> kola uchycena v</w:t>
      </w:r>
      <w:r w:rsidR="00752DDC">
        <w:rPr>
          <w:rFonts w:ascii="Tahoma" w:hAnsi="Tahoma"/>
        </w:rPr>
        <w:t> </w:t>
      </w:r>
      <w:r>
        <w:rPr>
          <w:rFonts w:ascii="Tahoma" w:hAnsi="Tahoma"/>
        </w:rPr>
        <w:t>zapouzdřených</w:t>
      </w:r>
      <w:r w:rsidR="00752DDC">
        <w:rPr>
          <w:rFonts w:ascii="Tahoma" w:hAnsi="Tahoma"/>
        </w:rPr>
        <w:t xml:space="preserve"> valivých</w:t>
      </w:r>
      <w:r>
        <w:rPr>
          <w:rFonts w:ascii="Tahoma" w:hAnsi="Tahoma"/>
        </w:rPr>
        <w:t xml:space="preserve"> ložiscích. Kol</w:t>
      </w:r>
      <w:r w:rsidR="006C29D8">
        <w:rPr>
          <w:rFonts w:ascii="Tahoma" w:hAnsi="Tahoma"/>
        </w:rPr>
        <w:t>o</w:t>
      </w:r>
      <w:r>
        <w:rPr>
          <w:rFonts w:ascii="Tahoma" w:hAnsi="Tahoma"/>
        </w:rPr>
        <w:t xml:space="preserve"> </w:t>
      </w:r>
      <w:r w:rsidR="006C29D8">
        <w:rPr>
          <w:rFonts w:ascii="Tahoma" w:hAnsi="Tahoma"/>
        </w:rPr>
        <w:t xml:space="preserve">ovládacího převodu je </w:t>
      </w:r>
      <w:r>
        <w:rPr>
          <w:rFonts w:ascii="Tahoma" w:hAnsi="Tahoma"/>
        </w:rPr>
        <w:t>propojen</w:t>
      </w:r>
      <w:r w:rsidR="006C29D8">
        <w:rPr>
          <w:rFonts w:ascii="Tahoma" w:hAnsi="Tahoma"/>
        </w:rPr>
        <w:t>o</w:t>
      </w:r>
      <w:r>
        <w:rPr>
          <w:rFonts w:ascii="Tahoma" w:hAnsi="Tahoma"/>
        </w:rPr>
        <w:t xml:space="preserve"> </w:t>
      </w:r>
      <w:r w:rsidRPr="006A1915">
        <w:rPr>
          <w:rFonts w:ascii="Tahoma" w:hAnsi="Tahoma"/>
        </w:rPr>
        <w:t>kovovou osou na</w:t>
      </w:r>
      <w:r w:rsidR="006C29D8" w:rsidRPr="006A1915">
        <w:rPr>
          <w:rFonts w:ascii="Tahoma" w:hAnsi="Tahoma"/>
        </w:rPr>
        <w:t xml:space="preserve"> pojezdová</w:t>
      </w:r>
      <w:r w:rsidRPr="006A1915">
        <w:rPr>
          <w:rFonts w:ascii="Tahoma" w:hAnsi="Tahoma"/>
        </w:rPr>
        <w:t xml:space="preserve"> </w:t>
      </w:r>
      <w:r w:rsidR="006C29D8" w:rsidRPr="006A1915">
        <w:rPr>
          <w:rFonts w:ascii="Tahoma" w:hAnsi="Tahoma"/>
        </w:rPr>
        <w:t>kola</w:t>
      </w:r>
      <w:r w:rsidRPr="006A1915">
        <w:rPr>
          <w:rFonts w:ascii="Tahoma" w:hAnsi="Tahoma"/>
        </w:rPr>
        <w:t>.</w:t>
      </w:r>
      <w:r w:rsidR="00BA3809" w:rsidRPr="006A1915">
        <w:rPr>
          <w:rFonts w:ascii="Tahoma" w:hAnsi="Tahoma"/>
        </w:rPr>
        <w:t xml:space="preserve"> </w:t>
      </w:r>
    </w:p>
    <w:p w:rsidR="00BA3809" w:rsidRPr="006A1915" w:rsidRDefault="00BA3809" w:rsidP="00AB757E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 w:rsidRPr="006A1915">
        <w:rPr>
          <w:rFonts w:ascii="Tahoma" w:hAnsi="Tahoma"/>
        </w:rPr>
        <w:t>Výška podvozku je max</w:t>
      </w:r>
      <w:r w:rsidR="00AB757E">
        <w:rPr>
          <w:rFonts w:ascii="Tahoma" w:hAnsi="Tahoma"/>
        </w:rPr>
        <w:t>imálně</w:t>
      </w:r>
      <w:r w:rsidRPr="006A1915">
        <w:rPr>
          <w:rFonts w:ascii="Tahoma" w:hAnsi="Tahoma"/>
        </w:rPr>
        <w:t xml:space="preserve"> 150mm.</w:t>
      </w:r>
    </w:p>
    <w:p w:rsidR="00C5040E" w:rsidRDefault="00C5040E" w:rsidP="00AB757E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 w:rsidRPr="006A1915">
        <w:rPr>
          <w:rFonts w:ascii="Tahoma" w:hAnsi="Tahoma"/>
        </w:rPr>
        <w:t>Ovládání</w:t>
      </w:r>
      <w:r w:rsidR="00BB3F66" w:rsidRPr="006A1915">
        <w:rPr>
          <w:rFonts w:ascii="Tahoma" w:hAnsi="Tahoma"/>
        </w:rPr>
        <w:t xml:space="preserve"> (posun)</w:t>
      </w:r>
      <w:r w:rsidRPr="006A1915">
        <w:rPr>
          <w:rFonts w:ascii="Tahoma" w:hAnsi="Tahoma"/>
        </w:rPr>
        <w:t xml:space="preserve"> je zajištěno řetězovým převodem. Převod </w:t>
      </w:r>
      <w:r w:rsidR="00BB3F66" w:rsidRPr="006A1915">
        <w:rPr>
          <w:rFonts w:ascii="Tahoma" w:hAnsi="Tahoma"/>
        </w:rPr>
        <w:t>z</w:t>
      </w:r>
      <w:r w:rsidRPr="006A1915">
        <w:rPr>
          <w:rFonts w:ascii="Tahoma" w:hAnsi="Tahoma"/>
        </w:rPr>
        <w:t xml:space="preserve">volen dle délky podvozku tak, aby vždy bylo možné posunout </w:t>
      </w:r>
      <w:r w:rsidR="0075778E" w:rsidRPr="006A1915">
        <w:rPr>
          <w:rFonts w:ascii="Tahoma" w:hAnsi="Tahoma"/>
        </w:rPr>
        <w:t xml:space="preserve">min </w:t>
      </w:r>
      <w:r w:rsidR="00107D43" w:rsidRPr="006A1915">
        <w:rPr>
          <w:rFonts w:ascii="Tahoma" w:hAnsi="Tahoma"/>
        </w:rPr>
        <w:t>8</w:t>
      </w:r>
      <w:r w:rsidRPr="006A1915">
        <w:rPr>
          <w:rFonts w:ascii="Tahoma" w:hAnsi="Tahoma"/>
        </w:rPr>
        <w:t xml:space="preserve"> plně založených </w:t>
      </w:r>
      <w:r w:rsidR="0075778E" w:rsidRPr="006A1915">
        <w:rPr>
          <w:rFonts w:ascii="Tahoma" w:hAnsi="Tahoma"/>
        </w:rPr>
        <w:t>regálů</w:t>
      </w:r>
      <w:r w:rsidRPr="006A1915">
        <w:rPr>
          <w:rFonts w:ascii="Tahoma" w:hAnsi="Tahoma"/>
        </w:rPr>
        <w:t>.</w:t>
      </w:r>
      <w:r w:rsidR="0075778E" w:rsidRPr="006A1915">
        <w:rPr>
          <w:rFonts w:ascii="Tahoma" w:hAnsi="Tahoma"/>
        </w:rPr>
        <w:t xml:space="preserve"> Pohyb regálů ruční,</w:t>
      </w:r>
      <w:r w:rsidR="00337387" w:rsidRPr="006A1915">
        <w:rPr>
          <w:rFonts w:ascii="Tahoma" w:hAnsi="Tahoma"/>
        </w:rPr>
        <w:t xml:space="preserve"> otáčením volantu</w:t>
      </w:r>
      <w:r w:rsidR="00AB757E">
        <w:rPr>
          <w:rFonts w:ascii="Tahoma" w:hAnsi="Tahoma"/>
        </w:rPr>
        <w:t xml:space="preserve">, </w:t>
      </w:r>
      <w:r w:rsidR="00B45C74" w:rsidRPr="006A1915">
        <w:rPr>
          <w:rFonts w:ascii="Tahoma" w:hAnsi="Tahoma"/>
        </w:rPr>
        <w:t>který je</w:t>
      </w:r>
      <w:r w:rsidR="0075778E" w:rsidRPr="006A1915">
        <w:rPr>
          <w:rFonts w:ascii="Tahoma" w:hAnsi="Tahoma"/>
        </w:rPr>
        <w:t xml:space="preserve"> umístěn z čela regálu</w:t>
      </w:r>
      <w:r w:rsidR="0075778E">
        <w:rPr>
          <w:rFonts w:ascii="Tahoma" w:hAnsi="Tahoma"/>
        </w:rPr>
        <w:t xml:space="preserve"> a opatřen aretací proti samovolnému posunu.</w:t>
      </w:r>
    </w:p>
    <w:p w:rsidR="00C5040E" w:rsidRDefault="00C5040E" w:rsidP="00AB757E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Podvozky</w:t>
      </w:r>
      <w:r w:rsidR="00AB757E">
        <w:rPr>
          <w:rFonts w:ascii="Tahoma" w:hAnsi="Tahoma"/>
        </w:rPr>
        <w:t xml:space="preserve"> – </w:t>
      </w:r>
      <w:r w:rsidR="00BB3F66">
        <w:rPr>
          <w:rFonts w:ascii="Tahoma" w:hAnsi="Tahoma"/>
        </w:rPr>
        <w:t>pohyb</w:t>
      </w:r>
      <w:r>
        <w:rPr>
          <w:rFonts w:ascii="Tahoma" w:hAnsi="Tahoma"/>
        </w:rPr>
        <w:t xml:space="preserve"> po kolejích, počet</w:t>
      </w:r>
      <w:r w:rsidR="001C6C5D">
        <w:rPr>
          <w:rFonts w:ascii="Tahoma" w:hAnsi="Tahoma"/>
        </w:rPr>
        <w:t xml:space="preserve"> kolejí</w:t>
      </w:r>
      <w:r>
        <w:rPr>
          <w:rFonts w:ascii="Tahoma" w:hAnsi="Tahoma"/>
        </w:rPr>
        <w:t xml:space="preserve"> stanov</w:t>
      </w:r>
      <w:r w:rsidR="0075778E">
        <w:rPr>
          <w:rFonts w:ascii="Tahoma" w:hAnsi="Tahoma"/>
        </w:rPr>
        <w:t>í dodavatel</w:t>
      </w:r>
      <w:r>
        <w:rPr>
          <w:rFonts w:ascii="Tahoma" w:hAnsi="Tahoma"/>
        </w:rPr>
        <w:t xml:space="preserve"> v závislosti na délce a zatížení podvozku</w:t>
      </w:r>
      <w:r w:rsidR="0075778E">
        <w:rPr>
          <w:rFonts w:ascii="Tahoma" w:hAnsi="Tahoma"/>
        </w:rPr>
        <w:t xml:space="preserve"> a únosnosti koleje</w:t>
      </w:r>
      <w:r w:rsidR="00AB757E">
        <w:rPr>
          <w:rFonts w:ascii="Tahoma" w:hAnsi="Tahoma"/>
        </w:rPr>
        <w:t>.</w:t>
      </w:r>
    </w:p>
    <w:p w:rsidR="006A1915" w:rsidRDefault="00C5040E" w:rsidP="00AB757E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Koleje jsou vyrobeny z pozinkované oceli</w:t>
      </w:r>
      <w:r w:rsidR="006A1915">
        <w:rPr>
          <w:rFonts w:ascii="Tahoma" w:hAnsi="Tahoma"/>
        </w:rPr>
        <w:t xml:space="preserve"> a přikotveny na připravený podkladní beton,</w:t>
      </w:r>
      <w:r w:rsidR="004C5EE8">
        <w:rPr>
          <w:rFonts w:ascii="Tahoma" w:hAnsi="Tahoma"/>
        </w:rPr>
        <w:t xml:space="preserve"> výška kolejového profilu do 20mm</w:t>
      </w:r>
      <w:r w:rsidR="005A61DA">
        <w:rPr>
          <w:rFonts w:ascii="Tahoma" w:hAnsi="Tahoma"/>
        </w:rPr>
        <w:t xml:space="preserve">, aby horní hrana koleje byla ve správné nivelitě. V případě vyššího profilu koleje je nutné uložit kolej do předem připravené drážky (provede </w:t>
      </w:r>
      <w:r w:rsidR="004A75D3">
        <w:rPr>
          <w:rFonts w:ascii="Tahoma" w:hAnsi="Tahoma"/>
        </w:rPr>
        <w:t>D</w:t>
      </w:r>
      <w:r w:rsidR="005A61DA">
        <w:rPr>
          <w:rFonts w:ascii="Tahoma" w:hAnsi="Tahoma"/>
        </w:rPr>
        <w:t>odavatel</w:t>
      </w:r>
      <w:r w:rsidR="004A75D3">
        <w:rPr>
          <w:rFonts w:ascii="Tahoma" w:hAnsi="Tahoma"/>
        </w:rPr>
        <w:t xml:space="preserve"> – Účastník náklady na uložení koleje do předem připravené drážky započítá </w:t>
      </w:r>
      <w:r w:rsidR="005A61DA">
        <w:rPr>
          <w:rFonts w:ascii="Tahoma" w:hAnsi="Tahoma"/>
        </w:rPr>
        <w:t xml:space="preserve">do </w:t>
      </w:r>
      <w:r w:rsidR="004A75D3">
        <w:rPr>
          <w:rFonts w:ascii="Tahoma" w:hAnsi="Tahoma"/>
        </w:rPr>
        <w:t>N</w:t>
      </w:r>
      <w:r w:rsidR="005A61DA">
        <w:rPr>
          <w:rFonts w:ascii="Tahoma" w:hAnsi="Tahoma"/>
        </w:rPr>
        <w:t xml:space="preserve">abídkové ceny). </w:t>
      </w:r>
    </w:p>
    <w:p w:rsidR="005A61DA" w:rsidRDefault="005A61DA" w:rsidP="004A75D3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Koleje budou výškově v celé délce vyrovnány s přesností +/-1mm/m</w:t>
      </w:r>
    </w:p>
    <w:p w:rsidR="00B45C74" w:rsidRDefault="00B45C74" w:rsidP="004A75D3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Potřebná délka kolejí je dána rozměry</w:t>
      </w:r>
      <w:r w:rsidR="00462FC4">
        <w:rPr>
          <w:rFonts w:ascii="Tahoma" w:hAnsi="Tahoma"/>
        </w:rPr>
        <w:t xml:space="preserve"> regálů</w:t>
      </w:r>
      <w:r>
        <w:rPr>
          <w:rFonts w:ascii="Tahoma" w:hAnsi="Tahoma"/>
        </w:rPr>
        <w:t xml:space="preserve"> a </w:t>
      </w:r>
      <w:r w:rsidR="00462FC4">
        <w:rPr>
          <w:rFonts w:ascii="Tahoma" w:hAnsi="Tahoma"/>
        </w:rPr>
        <w:t xml:space="preserve">jejich </w:t>
      </w:r>
      <w:r>
        <w:rPr>
          <w:rFonts w:ascii="Tahoma" w:hAnsi="Tahoma"/>
        </w:rPr>
        <w:t>požadovaným počtem a šířkou potřebné manipulační uličky</w:t>
      </w:r>
      <w:r w:rsidR="002F6947">
        <w:rPr>
          <w:rFonts w:ascii="Tahoma" w:hAnsi="Tahoma"/>
        </w:rPr>
        <w:t>,</w:t>
      </w:r>
      <w:r w:rsidR="004A75D3">
        <w:rPr>
          <w:rFonts w:ascii="Tahoma" w:hAnsi="Tahoma"/>
        </w:rPr>
        <w:t xml:space="preserve"> </w:t>
      </w:r>
      <w:r>
        <w:rPr>
          <w:rFonts w:ascii="Tahoma" w:hAnsi="Tahoma"/>
        </w:rPr>
        <w:t>která je požadována 900 mm</w:t>
      </w:r>
      <w:r w:rsidR="004A75D3">
        <w:rPr>
          <w:rFonts w:ascii="Tahoma" w:hAnsi="Tahoma"/>
        </w:rPr>
        <w:t>.</w:t>
      </w:r>
    </w:p>
    <w:p w:rsidR="00C5040E" w:rsidRDefault="006D7599" w:rsidP="004A75D3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Nabídková cena kolejí </w:t>
      </w:r>
      <w:r w:rsidR="004A75D3">
        <w:rPr>
          <w:rFonts w:ascii="Tahoma" w:hAnsi="Tahoma"/>
        </w:rPr>
        <w:t xml:space="preserve">a veškeré související práce </w:t>
      </w:r>
      <w:r>
        <w:rPr>
          <w:rFonts w:ascii="Tahoma" w:hAnsi="Tahoma"/>
        </w:rPr>
        <w:t>bude zahrnuta v ceně regálového systému</w:t>
      </w:r>
      <w:r w:rsidR="004A75D3">
        <w:rPr>
          <w:rFonts w:ascii="Tahoma" w:hAnsi="Tahoma"/>
        </w:rPr>
        <w:t xml:space="preserve"> uvedené v Soupisu dodávek a prací.</w:t>
      </w:r>
    </w:p>
    <w:p w:rsidR="00C5040E" w:rsidRDefault="0074118A" w:rsidP="004A75D3">
      <w:pPr>
        <w:pStyle w:val="NormlnIMP"/>
        <w:numPr>
          <w:ilvl w:val="0"/>
          <w:numId w:val="1"/>
        </w:numPr>
        <w:jc w:val="both"/>
        <w:rPr>
          <w:rFonts w:ascii="Tahoma" w:hAnsi="Tahoma"/>
          <w:bCs/>
        </w:rPr>
      </w:pPr>
      <w:r w:rsidRPr="004A75D3">
        <w:rPr>
          <w:rFonts w:ascii="Tahoma" w:hAnsi="Tahoma"/>
        </w:rPr>
        <w:t>Zadavatel</w:t>
      </w:r>
      <w:r>
        <w:rPr>
          <w:rFonts w:ascii="Tahoma" w:hAnsi="Tahoma"/>
          <w:bCs/>
        </w:rPr>
        <w:t xml:space="preserve"> požaduje v</w:t>
      </w:r>
      <w:r w:rsidR="00C5040E" w:rsidRPr="0074118A">
        <w:rPr>
          <w:rFonts w:ascii="Tahoma" w:hAnsi="Tahoma"/>
          <w:bCs/>
        </w:rPr>
        <w:t>šechny regálové vozy vybav</w:t>
      </w:r>
      <w:r>
        <w:rPr>
          <w:rFonts w:ascii="Tahoma" w:hAnsi="Tahoma"/>
          <w:bCs/>
        </w:rPr>
        <w:t>it</w:t>
      </w:r>
      <w:r w:rsidR="00C5040E" w:rsidRPr="0074118A">
        <w:rPr>
          <w:rFonts w:ascii="Tahoma" w:hAnsi="Tahoma"/>
          <w:bCs/>
        </w:rPr>
        <w:t xml:space="preserve"> pojistkami proti převržení vozu.</w:t>
      </w:r>
    </w:p>
    <w:p w:rsidR="0074118A" w:rsidRPr="0074118A" w:rsidRDefault="0074118A" w:rsidP="004A75D3">
      <w:pPr>
        <w:pStyle w:val="NormlnIMP"/>
        <w:numPr>
          <w:ilvl w:val="0"/>
          <w:numId w:val="1"/>
        </w:numPr>
        <w:jc w:val="both"/>
        <w:rPr>
          <w:rFonts w:ascii="Tahoma" w:hAnsi="Tahoma"/>
          <w:bCs/>
        </w:rPr>
      </w:pPr>
      <w:r w:rsidRPr="004A75D3">
        <w:rPr>
          <w:rFonts w:ascii="Tahoma" w:hAnsi="Tahoma"/>
        </w:rPr>
        <w:t>Systém</w:t>
      </w:r>
      <w:r>
        <w:rPr>
          <w:rFonts w:ascii="Tahoma" w:hAnsi="Tahoma"/>
          <w:bCs/>
        </w:rPr>
        <w:t xml:space="preserve"> bude zajištěn i proti vyjetí vozu na konci kolejí</w:t>
      </w:r>
      <w:r w:rsidR="004A75D3">
        <w:rPr>
          <w:rFonts w:ascii="Tahoma" w:hAnsi="Tahoma"/>
          <w:bCs/>
        </w:rPr>
        <w:t>.</w:t>
      </w:r>
    </w:p>
    <w:p w:rsidR="00C5040E" w:rsidRPr="0074118A" w:rsidRDefault="00C5040E" w:rsidP="00EA52E6">
      <w:pPr>
        <w:pStyle w:val="NormlnIMP"/>
        <w:jc w:val="both"/>
        <w:rPr>
          <w:rFonts w:ascii="Tahoma" w:hAnsi="Tahoma"/>
        </w:rPr>
      </w:pPr>
    </w:p>
    <w:p w:rsidR="00C5040E" w:rsidRDefault="00C5040E" w:rsidP="00EA52E6">
      <w:pPr>
        <w:pStyle w:val="NormlnIMP"/>
        <w:ind w:left="1134"/>
        <w:jc w:val="both"/>
        <w:rPr>
          <w:rFonts w:ascii="Tahoma" w:hAnsi="Tahoma"/>
          <w:b/>
        </w:rPr>
      </w:pPr>
    </w:p>
    <w:p w:rsidR="00C5040E" w:rsidRDefault="00C5040E" w:rsidP="00EA52E6">
      <w:pPr>
        <w:pStyle w:val="NormlnIMP"/>
        <w:ind w:left="1134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REGÁLOVÉ NÁDSTAVBY</w:t>
      </w:r>
    </w:p>
    <w:p w:rsidR="00C5040E" w:rsidRDefault="00C5040E" w:rsidP="00EA52E6">
      <w:pPr>
        <w:pStyle w:val="NormlnIMP"/>
        <w:ind w:left="1134"/>
        <w:jc w:val="both"/>
        <w:rPr>
          <w:rFonts w:ascii="Tahoma" w:hAnsi="Tahoma"/>
        </w:rPr>
      </w:pPr>
    </w:p>
    <w:p w:rsidR="00C5040E" w:rsidRDefault="00C5040E" w:rsidP="00EA52E6">
      <w:pPr>
        <w:pStyle w:val="NormlnIMP"/>
        <w:ind w:left="1134"/>
        <w:jc w:val="both"/>
        <w:rPr>
          <w:rFonts w:ascii="Tahoma" w:hAnsi="Tahoma"/>
        </w:rPr>
      </w:pPr>
      <w:r>
        <w:rPr>
          <w:rFonts w:ascii="Tahoma" w:hAnsi="Tahoma"/>
        </w:rPr>
        <w:t>Na podvozky</w:t>
      </w:r>
      <w:r w:rsidR="0039698F">
        <w:rPr>
          <w:rFonts w:ascii="Tahoma" w:hAnsi="Tahoma"/>
        </w:rPr>
        <w:t xml:space="preserve"> je</w:t>
      </w:r>
      <w:r>
        <w:rPr>
          <w:rFonts w:ascii="Tahoma" w:hAnsi="Tahoma"/>
        </w:rPr>
        <w:t xml:space="preserve"> </w:t>
      </w:r>
      <w:r w:rsidR="008E6668">
        <w:rPr>
          <w:rFonts w:ascii="Tahoma" w:hAnsi="Tahoma"/>
        </w:rPr>
        <w:t>upevněn</w:t>
      </w:r>
      <w:r>
        <w:rPr>
          <w:rFonts w:ascii="Tahoma" w:hAnsi="Tahoma"/>
        </w:rPr>
        <w:t xml:space="preserve"> vlastní regálový systém.</w:t>
      </w:r>
    </w:p>
    <w:p w:rsidR="004A75D3" w:rsidRDefault="004A75D3" w:rsidP="00EA52E6">
      <w:pPr>
        <w:pStyle w:val="NormlnIMP"/>
        <w:ind w:left="1134"/>
        <w:jc w:val="both"/>
        <w:rPr>
          <w:rFonts w:ascii="Tahoma" w:hAnsi="Tahoma"/>
        </w:rPr>
      </w:pPr>
    </w:p>
    <w:p w:rsidR="0039698F" w:rsidRDefault="008E6668" w:rsidP="004A75D3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Zadavatel požaduje oboustranný regálový systém kdy je možno nez</w:t>
      </w:r>
      <w:r w:rsidR="00BB3F66">
        <w:rPr>
          <w:rFonts w:ascii="Tahoma" w:hAnsi="Tahoma"/>
        </w:rPr>
        <w:t>á</w:t>
      </w:r>
      <w:r>
        <w:rPr>
          <w:rFonts w:ascii="Tahoma" w:hAnsi="Tahoma"/>
        </w:rPr>
        <w:t>visle na sobě nastavovat na každé straně jinou rozteč (výšku regálové) police.</w:t>
      </w:r>
    </w:p>
    <w:p w:rsidR="00C5040E" w:rsidRDefault="0039698F" w:rsidP="004A75D3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Svisle je regál členěn na sloupce</w:t>
      </w:r>
      <w:r w:rsidR="004A75D3">
        <w:rPr>
          <w:rFonts w:ascii="Tahoma" w:hAnsi="Tahoma"/>
        </w:rPr>
        <w:t>.</w:t>
      </w:r>
    </w:p>
    <w:p w:rsidR="00C5040E" w:rsidRDefault="00BB3F66" w:rsidP="004A75D3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Vlastní regály</w:t>
      </w:r>
      <w:r w:rsidR="00C5040E">
        <w:rPr>
          <w:rFonts w:ascii="Tahoma" w:hAnsi="Tahoma"/>
        </w:rPr>
        <w:t xml:space="preserve"> </w:t>
      </w:r>
      <w:r w:rsidR="004A75D3">
        <w:rPr>
          <w:rFonts w:ascii="Tahoma" w:hAnsi="Tahoma"/>
        </w:rPr>
        <w:t xml:space="preserve">budou </w:t>
      </w:r>
      <w:r>
        <w:rPr>
          <w:rFonts w:ascii="Tahoma" w:hAnsi="Tahoma"/>
        </w:rPr>
        <w:t>z</w:t>
      </w:r>
      <w:r w:rsidR="00C5040E">
        <w:rPr>
          <w:rFonts w:ascii="Tahoma" w:hAnsi="Tahoma"/>
        </w:rPr>
        <w:t xml:space="preserve"> rámů a polic, kde rámy jsou tvořeny párem uzavřených kovových profilů</w:t>
      </w:r>
      <w:r w:rsidR="00107D43">
        <w:rPr>
          <w:rFonts w:ascii="Tahoma" w:hAnsi="Tahoma"/>
        </w:rPr>
        <w:t xml:space="preserve"> o rozměrech 20-30mm</w:t>
      </w:r>
      <w:r w:rsidR="00C5040E">
        <w:rPr>
          <w:rFonts w:ascii="Tahoma" w:hAnsi="Tahoma"/>
        </w:rPr>
        <w:t xml:space="preserve"> s vysekanými otvory pro </w:t>
      </w:r>
      <w:r>
        <w:rPr>
          <w:rFonts w:ascii="Tahoma" w:hAnsi="Tahoma"/>
        </w:rPr>
        <w:t>závěsy</w:t>
      </w:r>
      <w:r w:rsidR="00C5040E">
        <w:rPr>
          <w:rFonts w:ascii="Tahoma" w:hAnsi="Tahoma"/>
        </w:rPr>
        <w:t xml:space="preserve"> polic, spojených horizontálními příčkami.</w:t>
      </w:r>
      <w:r w:rsidR="0079676F" w:rsidRPr="0079676F">
        <w:rPr>
          <w:rFonts w:ascii="Tahoma" w:hAnsi="Tahoma"/>
        </w:rPr>
        <w:t xml:space="preserve"> </w:t>
      </w:r>
      <w:r w:rsidR="0079676F">
        <w:rPr>
          <w:rFonts w:ascii="Tahoma" w:hAnsi="Tahoma"/>
        </w:rPr>
        <w:t>Stabilita regálu bude zajištěna</w:t>
      </w:r>
      <w:r w:rsidR="0039698F">
        <w:rPr>
          <w:rFonts w:ascii="Tahoma" w:hAnsi="Tahoma"/>
        </w:rPr>
        <w:t xml:space="preserve"> seřiditelným</w:t>
      </w:r>
      <w:r w:rsidR="0079676F">
        <w:rPr>
          <w:rFonts w:ascii="Tahoma" w:hAnsi="Tahoma"/>
        </w:rPr>
        <w:t xml:space="preserve"> křížovým zavětrováním.</w:t>
      </w:r>
      <w:r w:rsidR="00BD64ED">
        <w:rPr>
          <w:rFonts w:ascii="Tahoma" w:hAnsi="Tahoma"/>
        </w:rPr>
        <w:t xml:space="preserve"> </w:t>
      </w:r>
      <w:r w:rsidR="007E5979">
        <w:rPr>
          <w:rFonts w:ascii="Tahoma" w:hAnsi="Tahoma"/>
        </w:rPr>
        <w:t>Zavětrován bude buď celý regál</w:t>
      </w:r>
      <w:r w:rsidR="004A75D3">
        <w:rPr>
          <w:rFonts w:ascii="Tahoma" w:hAnsi="Tahoma"/>
        </w:rPr>
        <w:t>,</w:t>
      </w:r>
      <w:r w:rsidR="007E5979">
        <w:rPr>
          <w:rFonts w:ascii="Tahoma" w:hAnsi="Tahoma"/>
        </w:rPr>
        <w:t xml:space="preserve"> nebo jen některé sloupce</w:t>
      </w:r>
      <w:r w:rsidR="00BD64ED">
        <w:rPr>
          <w:rFonts w:ascii="Tahoma" w:hAnsi="Tahoma"/>
        </w:rPr>
        <w:t xml:space="preserve">. </w:t>
      </w:r>
      <w:r w:rsidR="00C5040E">
        <w:rPr>
          <w:rFonts w:ascii="Tahoma" w:hAnsi="Tahoma"/>
        </w:rPr>
        <w:t xml:space="preserve"> </w:t>
      </w:r>
    </w:p>
    <w:p w:rsidR="00F4324B" w:rsidRDefault="00C5040E" w:rsidP="004A75D3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Police plechové, z</w:t>
      </w:r>
      <w:r w:rsidR="0079676F">
        <w:rPr>
          <w:rFonts w:ascii="Tahoma" w:hAnsi="Tahoma"/>
        </w:rPr>
        <w:t> </w:t>
      </w:r>
      <w:r>
        <w:rPr>
          <w:rFonts w:ascii="Tahoma" w:hAnsi="Tahoma"/>
        </w:rPr>
        <w:t>ocelového</w:t>
      </w:r>
      <w:r w:rsidR="0079676F">
        <w:rPr>
          <w:rFonts w:ascii="Tahoma" w:hAnsi="Tahoma"/>
        </w:rPr>
        <w:t xml:space="preserve"> ohýbaného</w:t>
      </w:r>
      <w:r>
        <w:rPr>
          <w:rFonts w:ascii="Tahoma" w:hAnsi="Tahoma"/>
        </w:rPr>
        <w:t xml:space="preserve"> plechu tl</w:t>
      </w:r>
      <w:r w:rsidR="004A75D3">
        <w:rPr>
          <w:rFonts w:ascii="Tahoma" w:hAnsi="Tahoma"/>
        </w:rPr>
        <w:t>oušťky</w:t>
      </w:r>
      <w:r>
        <w:rPr>
          <w:rFonts w:ascii="Tahoma" w:hAnsi="Tahoma"/>
        </w:rPr>
        <w:t xml:space="preserve"> min</w:t>
      </w:r>
      <w:r w:rsidR="004A75D3">
        <w:rPr>
          <w:rFonts w:ascii="Tahoma" w:hAnsi="Tahoma"/>
        </w:rPr>
        <w:t xml:space="preserve">imálně </w:t>
      </w:r>
      <w:r>
        <w:rPr>
          <w:rFonts w:ascii="Tahoma" w:hAnsi="Tahoma"/>
        </w:rPr>
        <w:t>0,8</w:t>
      </w:r>
      <w:r w:rsidR="004A75D3">
        <w:rPr>
          <w:rFonts w:ascii="Tahoma" w:hAnsi="Tahoma"/>
        </w:rPr>
        <w:t xml:space="preserve"> </w:t>
      </w:r>
      <w:r>
        <w:rPr>
          <w:rFonts w:ascii="Tahoma" w:hAnsi="Tahoma"/>
        </w:rPr>
        <w:t>mm</w:t>
      </w:r>
      <w:r w:rsidR="004A75D3">
        <w:rPr>
          <w:rFonts w:ascii="Tahoma" w:hAnsi="Tahoma"/>
        </w:rPr>
        <w:t xml:space="preserve"> </w:t>
      </w:r>
      <w:r w:rsidR="002F6947">
        <w:rPr>
          <w:rFonts w:ascii="Tahoma" w:hAnsi="Tahoma"/>
        </w:rPr>
        <w:t>(</w:t>
      </w:r>
      <w:r w:rsidR="007E5979">
        <w:rPr>
          <w:rFonts w:ascii="Tahoma" w:hAnsi="Tahoma"/>
        </w:rPr>
        <w:t>hloubka</w:t>
      </w:r>
      <w:r w:rsidR="002F6947">
        <w:rPr>
          <w:rFonts w:ascii="Tahoma" w:hAnsi="Tahoma"/>
        </w:rPr>
        <w:t xml:space="preserve"> 250,</w:t>
      </w:r>
      <w:r w:rsidR="007E5979">
        <w:rPr>
          <w:rFonts w:ascii="Tahoma" w:hAnsi="Tahoma"/>
        </w:rPr>
        <w:t xml:space="preserve"> nebo </w:t>
      </w:r>
      <w:r w:rsidR="002F6947">
        <w:rPr>
          <w:rFonts w:ascii="Tahoma" w:hAnsi="Tahoma"/>
        </w:rPr>
        <w:t>300</w:t>
      </w:r>
      <w:r w:rsidR="007E5979">
        <w:rPr>
          <w:rFonts w:ascii="Tahoma" w:hAnsi="Tahoma"/>
        </w:rPr>
        <w:t xml:space="preserve"> – 350 </w:t>
      </w:r>
      <w:r w:rsidR="002F6947">
        <w:rPr>
          <w:rFonts w:ascii="Tahoma" w:hAnsi="Tahoma"/>
        </w:rPr>
        <w:t>mm</w:t>
      </w:r>
      <w:r w:rsidR="004A75D3">
        <w:rPr>
          <w:rFonts w:ascii="Tahoma" w:hAnsi="Tahoma"/>
        </w:rPr>
        <w:t xml:space="preserve"> – dle specifikace v Soupisu dodávek a prací</w:t>
      </w:r>
      <w:r w:rsidR="002F6947">
        <w:rPr>
          <w:rFonts w:ascii="Tahoma" w:hAnsi="Tahoma"/>
        </w:rPr>
        <w:t>)</w:t>
      </w:r>
      <w:r>
        <w:rPr>
          <w:rFonts w:ascii="Tahoma" w:hAnsi="Tahoma"/>
        </w:rPr>
        <w:t>.</w:t>
      </w:r>
      <w:r w:rsidR="004A75D3">
        <w:rPr>
          <w:rFonts w:ascii="Tahoma" w:hAnsi="Tahoma"/>
        </w:rPr>
        <w:t xml:space="preserve"> </w:t>
      </w:r>
      <w:r>
        <w:rPr>
          <w:rFonts w:ascii="Tahoma" w:hAnsi="Tahoma"/>
        </w:rPr>
        <w:t>Police</w:t>
      </w:r>
      <w:r w:rsidR="006D1872">
        <w:rPr>
          <w:rFonts w:ascii="Tahoma" w:hAnsi="Tahoma"/>
        </w:rPr>
        <w:t xml:space="preserve"> uchycené </w:t>
      </w:r>
      <w:r w:rsidR="0079676F">
        <w:rPr>
          <w:rFonts w:ascii="Tahoma" w:hAnsi="Tahoma"/>
        </w:rPr>
        <w:t xml:space="preserve">bez použití šroubovaných </w:t>
      </w:r>
      <w:r w:rsidR="0079676F" w:rsidRPr="00FC3E9D">
        <w:rPr>
          <w:rFonts w:ascii="Tahoma" w:hAnsi="Tahoma"/>
        </w:rPr>
        <w:t xml:space="preserve">spojů </w:t>
      </w:r>
      <w:r w:rsidR="006D1872" w:rsidRPr="00FC3E9D">
        <w:rPr>
          <w:rFonts w:ascii="Tahoma" w:hAnsi="Tahoma"/>
        </w:rPr>
        <w:t xml:space="preserve">na </w:t>
      </w:r>
      <w:r w:rsidRPr="00FC3E9D">
        <w:rPr>
          <w:rFonts w:ascii="Tahoma" w:hAnsi="Tahoma"/>
        </w:rPr>
        <w:t xml:space="preserve">4 ks </w:t>
      </w:r>
      <w:r w:rsidR="006D1872" w:rsidRPr="00FC3E9D">
        <w:rPr>
          <w:rFonts w:ascii="Tahoma" w:hAnsi="Tahoma"/>
        </w:rPr>
        <w:t>závěsech</w:t>
      </w:r>
      <w:r w:rsidR="0079676F" w:rsidRPr="00FC3E9D">
        <w:rPr>
          <w:rFonts w:ascii="Tahoma" w:hAnsi="Tahoma"/>
        </w:rPr>
        <w:t xml:space="preserve"> </w:t>
      </w:r>
      <w:r w:rsidR="006D1872" w:rsidRPr="00FC3E9D">
        <w:rPr>
          <w:rFonts w:ascii="Tahoma" w:hAnsi="Tahoma"/>
        </w:rPr>
        <w:t>přestavitelně</w:t>
      </w:r>
      <w:r w:rsidR="006D1872">
        <w:rPr>
          <w:rFonts w:ascii="Tahoma" w:hAnsi="Tahoma"/>
        </w:rPr>
        <w:t xml:space="preserve"> uchycených do</w:t>
      </w:r>
      <w:r w:rsidR="0079676F">
        <w:rPr>
          <w:rFonts w:ascii="Tahoma" w:hAnsi="Tahoma"/>
        </w:rPr>
        <w:t xml:space="preserve"> vysekaných otvorů v</w:t>
      </w:r>
      <w:r w:rsidR="0039177E">
        <w:rPr>
          <w:rFonts w:ascii="Tahoma" w:hAnsi="Tahoma"/>
        </w:rPr>
        <w:t> </w:t>
      </w:r>
      <w:r w:rsidR="0079676F">
        <w:rPr>
          <w:rFonts w:ascii="Tahoma" w:hAnsi="Tahoma"/>
        </w:rPr>
        <w:t>rámu</w:t>
      </w:r>
      <w:r w:rsidR="0039177E">
        <w:rPr>
          <w:rFonts w:ascii="Tahoma" w:hAnsi="Tahoma"/>
        </w:rPr>
        <w:t>.</w:t>
      </w:r>
      <w:r w:rsidR="0079676F">
        <w:rPr>
          <w:rFonts w:ascii="Tahoma" w:hAnsi="Tahoma"/>
        </w:rPr>
        <w:t xml:space="preserve"> </w:t>
      </w:r>
      <w:r w:rsidR="0039177E">
        <w:rPr>
          <w:rFonts w:ascii="Tahoma" w:hAnsi="Tahoma"/>
        </w:rPr>
        <w:t>Police bez jakýchkoli ostrých hran</w:t>
      </w:r>
      <w:r w:rsidR="004A75D3">
        <w:rPr>
          <w:rFonts w:ascii="Tahoma" w:hAnsi="Tahoma"/>
        </w:rPr>
        <w:t xml:space="preserve"> (</w:t>
      </w:r>
      <w:r w:rsidR="0039177E">
        <w:rPr>
          <w:rFonts w:ascii="Tahoma" w:hAnsi="Tahoma"/>
        </w:rPr>
        <w:t>z důvodu bezpečnosti</w:t>
      </w:r>
      <w:r w:rsidR="004A75D3">
        <w:rPr>
          <w:rFonts w:ascii="Tahoma" w:hAnsi="Tahoma"/>
        </w:rPr>
        <w:t>).</w:t>
      </w:r>
    </w:p>
    <w:p w:rsidR="00462FC4" w:rsidRDefault="00462FC4" w:rsidP="00EA52E6">
      <w:pPr>
        <w:pStyle w:val="NormlnIMP"/>
        <w:ind w:left="1134"/>
        <w:jc w:val="both"/>
        <w:rPr>
          <w:rFonts w:ascii="Tahoma" w:hAnsi="Tahoma"/>
          <w:u w:val="single"/>
        </w:rPr>
      </w:pPr>
    </w:p>
    <w:p w:rsidR="00F4324B" w:rsidRDefault="00F4324B" w:rsidP="00EA52E6">
      <w:pPr>
        <w:pStyle w:val="NormlnIMP"/>
        <w:ind w:left="1134"/>
        <w:jc w:val="both"/>
        <w:rPr>
          <w:rFonts w:ascii="Tahoma" w:hAnsi="Tahoma"/>
        </w:rPr>
      </w:pPr>
      <w:r>
        <w:rPr>
          <w:rFonts w:ascii="Tahoma" w:hAnsi="Tahoma"/>
          <w:u w:val="single"/>
        </w:rPr>
        <w:t>Výškové přestavení police po 20</w:t>
      </w:r>
      <w:r w:rsidR="0039698F">
        <w:rPr>
          <w:rFonts w:ascii="Tahoma" w:hAnsi="Tahoma"/>
          <w:u w:val="single"/>
        </w:rPr>
        <w:t xml:space="preserve"> - 25</w:t>
      </w:r>
      <w:r>
        <w:rPr>
          <w:rFonts w:ascii="Tahoma" w:hAnsi="Tahoma"/>
          <w:u w:val="single"/>
        </w:rPr>
        <w:t>mm</w:t>
      </w:r>
      <w:r>
        <w:rPr>
          <w:rFonts w:ascii="Tahoma" w:hAnsi="Tahoma"/>
        </w:rPr>
        <w:t xml:space="preserve">. </w:t>
      </w:r>
    </w:p>
    <w:p w:rsidR="00462FC4" w:rsidRDefault="00462FC4" w:rsidP="00EA52E6">
      <w:pPr>
        <w:pStyle w:val="NormlnIMP"/>
        <w:ind w:left="1134"/>
        <w:jc w:val="both"/>
        <w:rPr>
          <w:rFonts w:ascii="Tahoma" w:hAnsi="Tahoma"/>
        </w:rPr>
      </w:pPr>
    </w:p>
    <w:p w:rsidR="004A75D3" w:rsidRDefault="00DF094D" w:rsidP="004A75D3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Police musí být lehce ručně vyjímatelné a zpětně </w:t>
      </w:r>
      <w:proofErr w:type="spellStart"/>
      <w:r>
        <w:rPr>
          <w:rFonts w:ascii="Tahoma" w:hAnsi="Tahoma"/>
        </w:rPr>
        <w:t>usazovatelné</w:t>
      </w:r>
      <w:proofErr w:type="spellEnd"/>
      <w:r>
        <w:rPr>
          <w:rFonts w:ascii="Tahoma" w:hAnsi="Tahoma"/>
        </w:rPr>
        <w:t xml:space="preserve"> (</w:t>
      </w:r>
      <w:r w:rsidR="0079676F">
        <w:rPr>
          <w:rFonts w:ascii="Tahoma" w:hAnsi="Tahoma"/>
        </w:rPr>
        <w:t>pouze</w:t>
      </w:r>
      <w:r>
        <w:rPr>
          <w:rFonts w:ascii="Tahoma" w:hAnsi="Tahoma"/>
        </w:rPr>
        <w:t xml:space="preserve"> zaškolenou osobou), závěsy rovněž. </w:t>
      </w:r>
      <w:r w:rsidR="006D1872">
        <w:rPr>
          <w:rFonts w:ascii="Tahoma" w:hAnsi="Tahoma"/>
        </w:rPr>
        <w:t xml:space="preserve">Po instalaci police musí být </w:t>
      </w:r>
      <w:r>
        <w:rPr>
          <w:rFonts w:ascii="Tahoma" w:hAnsi="Tahoma"/>
        </w:rPr>
        <w:t>závěs police</w:t>
      </w:r>
      <w:r w:rsidR="006D1872">
        <w:rPr>
          <w:rFonts w:ascii="Tahoma" w:hAnsi="Tahoma"/>
        </w:rPr>
        <w:t xml:space="preserve"> zcela skryt</w:t>
      </w:r>
      <w:r>
        <w:rPr>
          <w:rFonts w:ascii="Tahoma" w:hAnsi="Tahoma"/>
        </w:rPr>
        <w:t>,</w:t>
      </w:r>
      <w:r w:rsidR="006D1872">
        <w:rPr>
          <w:rFonts w:ascii="Tahoma" w:hAnsi="Tahoma"/>
        </w:rPr>
        <w:t xml:space="preserve"> aby nemohly být poškozeny knihy při ukládání.</w:t>
      </w:r>
      <w:r>
        <w:rPr>
          <w:rFonts w:ascii="Tahoma" w:hAnsi="Tahoma"/>
        </w:rPr>
        <w:t xml:space="preserve"> Mezi sousedními policemi </w:t>
      </w:r>
      <w:r w:rsidR="005F7724">
        <w:rPr>
          <w:rFonts w:ascii="Tahoma" w:hAnsi="Tahoma"/>
        </w:rPr>
        <w:t>musí být zarážka znemožňující propadnutí knih do sousedního sloupce polic.</w:t>
      </w:r>
    </w:p>
    <w:p w:rsidR="0039698F" w:rsidRPr="004A75D3" w:rsidRDefault="005F7724" w:rsidP="004A75D3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 w:rsidRPr="004A75D3">
        <w:rPr>
          <w:rFonts w:ascii="Tahoma" w:hAnsi="Tahoma"/>
        </w:rPr>
        <w:t>Zadavatel nepožaduje</w:t>
      </w:r>
      <w:r w:rsidR="004A75D3" w:rsidRPr="004A75D3">
        <w:rPr>
          <w:rFonts w:ascii="Tahoma" w:hAnsi="Tahoma"/>
        </w:rPr>
        <w:t xml:space="preserve"> </w:t>
      </w:r>
      <w:r w:rsidRPr="004A75D3">
        <w:rPr>
          <w:rFonts w:ascii="Tahoma" w:hAnsi="Tahoma"/>
        </w:rPr>
        <w:t>zarážky mezi policemi protilehlých polic.</w:t>
      </w:r>
    </w:p>
    <w:p w:rsidR="005F7724" w:rsidRDefault="005F7724" w:rsidP="004A75D3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Zadavatel požaduje</w:t>
      </w:r>
      <w:r w:rsidR="004A75D3">
        <w:rPr>
          <w:rFonts w:ascii="Tahoma" w:hAnsi="Tahoma"/>
        </w:rPr>
        <w:t>,</w:t>
      </w:r>
      <w:r>
        <w:rPr>
          <w:rFonts w:ascii="Tahoma" w:hAnsi="Tahoma"/>
        </w:rPr>
        <w:t xml:space="preserve"> aby police byly opatřeny </w:t>
      </w:r>
      <w:r w:rsidR="0039698F">
        <w:rPr>
          <w:rFonts w:ascii="Tahoma" w:hAnsi="Tahoma"/>
        </w:rPr>
        <w:t>horním děličem (stranovou zarážkou)</w:t>
      </w:r>
      <w:r w:rsidR="004A75D3">
        <w:rPr>
          <w:rFonts w:ascii="Tahoma" w:hAnsi="Tahoma"/>
        </w:rPr>
        <w:t>,</w:t>
      </w:r>
      <w:r>
        <w:rPr>
          <w:rFonts w:ascii="Tahoma" w:hAnsi="Tahoma"/>
        </w:rPr>
        <w:t xml:space="preserve"> která znemožní pád knih v</w:t>
      </w:r>
      <w:r w:rsidR="0079676F">
        <w:rPr>
          <w:rFonts w:ascii="Tahoma" w:hAnsi="Tahoma"/>
        </w:rPr>
        <w:t> </w:t>
      </w:r>
      <w:r>
        <w:rPr>
          <w:rFonts w:ascii="Tahoma" w:hAnsi="Tahoma"/>
        </w:rPr>
        <w:t>případě</w:t>
      </w:r>
      <w:r w:rsidR="0079676F">
        <w:rPr>
          <w:rFonts w:ascii="Tahoma" w:hAnsi="Tahoma"/>
        </w:rPr>
        <w:t>,</w:t>
      </w:r>
      <w:r>
        <w:rPr>
          <w:rFonts w:ascii="Tahoma" w:hAnsi="Tahoma"/>
        </w:rPr>
        <w:t xml:space="preserve"> kdy police není zcela zaplněna.</w:t>
      </w:r>
      <w:r w:rsidR="00B45C74">
        <w:rPr>
          <w:rFonts w:ascii="Tahoma" w:hAnsi="Tahoma"/>
        </w:rPr>
        <w:t xml:space="preserve"> </w:t>
      </w:r>
      <w:r>
        <w:rPr>
          <w:rFonts w:ascii="Tahoma" w:hAnsi="Tahoma"/>
        </w:rPr>
        <w:t>Tato zarážka musí být</w:t>
      </w:r>
      <w:r w:rsidR="00D3356E">
        <w:rPr>
          <w:rFonts w:ascii="Tahoma" w:hAnsi="Tahoma"/>
        </w:rPr>
        <w:t xml:space="preserve"> uchycena</w:t>
      </w:r>
      <w:r w:rsidR="0079676F">
        <w:rPr>
          <w:rFonts w:ascii="Tahoma" w:hAnsi="Tahoma"/>
        </w:rPr>
        <w:t xml:space="preserve"> zespodu</w:t>
      </w:r>
      <w:r w:rsidR="00D3356E">
        <w:rPr>
          <w:rFonts w:ascii="Tahoma" w:hAnsi="Tahoma"/>
        </w:rPr>
        <w:t xml:space="preserve"> na horním policovém plechu a</w:t>
      </w:r>
      <w:r w:rsidR="004A75D3">
        <w:rPr>
          <w:rFonts w:ascii="Tahoma" w:hAnsi="Tahoma"/>
        </w:rPr>
        <w:t xml:space="preserve"> </w:t>
      </w:r>
      <w:r>
        <w:rPr>
          <w:rFonts w:ascii="Tahoma" w:hAnsi="Tahoma"/>
        </w:rPr>
        <w:t>přestavitelná jednou rukou a to plynule v celé šíři police</w:t>
      </w:r>
      <w:r w:rsidRPr="007E5979">
        <w:rPr>
          <w:rFonts w:ascii="Tahoma" w:hAnsi="Tahoma"/>
        </w:rPr>
        <w:t>.</w:t>
      </w:r>
      <w:r w:rsidR="00D3356E" w:rsidRPr="007E5979">
        <w:rPr>
          <w:rFonts w:ascii="Tahoma" w:hAnsi="Tahoma"/>
        </w:rPr>
        <w:t xml:space="preserve">  </w:t>
      </w:r>
      <w:r w:rsidR="00355560" w:rsidRPr="007E5979">
        <w:rPr>
          <w:rFonts w:ascii="Tahoma" w:hAnsi="Tahoma"/>
        </w:rPr>
        <w:t xml:space="preserve">Počet </w:t>
      </w:r>
      <w:r w:rsidR="00D3356E" w:rsidRPr="007E5979">
        <w:rPr>
          <w:rFonts w:ascii="Tahoma" w:hAnsi="Tahoma"/>
        </w:rPr>
        <w:t>zarážek</w:t>
      </w:r>
      <w:r w:rsidR="007E5979">
        <w:rPr>
          <w:rFonts w:ascii="Tahoma" w:hAnsi="Tahoma"/>
        </w:rPr>
        <w:t xml:space="preserve"> je uveden ve specifikaci Soupisu dodávek</w:t>
      </w:r>
      <w:r w:rsidR="004A75D3">
        <w:rPr>
          <w:rFonts w:ascii="Tahoma" w:hAnsi="Tahoma"/>
        </w:rPr>
        <w:t xml:space="preserve"> a prací</w:t>
      </w:r>
      <w:r w:rsidR="007E5979">
        <w:rPr>
          <w:rFonts w:ascii="Tahoma" w:hAnsi="Tahoma"/>
        </w:rPr>
        <w:t>.</w:t>
      </w:r>
    </w:p>
    <w:p w:rsidR="00107D43" w:rsidRDefault="00107D43" w:rsidP="004A75D3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Zadavatel předepisuje celkovou délku regálu.</w:t>
      </w:r>
      <w:r w:rsidR="00F4324B" w:rsidRPr="00F4324B">
        <w:rPr>
          <w:rFonts w:ascii="Tahoma" w:hAnsi="Tahoma"/>
        </w:rPr>
        <w:t xml:space="preserve"> </w:t>
      </w:r>
      <w:r w:rsidR="00F4324B">
        <w:rPr>
          <w:rFonts w:ascii="Tahoma" w:hAnsi="Tahoma"/>
        </w:rPr>
        <w:t xml:space="preserve">Délky je možné dosáhnout i kombinací různých šířek regálových sloupců podle typizovaných šířek polic </w:t>
      </w:r>
      <w:r w:rsidR="004A75D3">
        <w:rPr>
          <w:rFonts w:ascii="Tahoma" w:hAnsi="Tahoma"/>
        </w:rPr>
        <w:t>Ú</w:t>
      </w:r>
      <w:r w:rsidR="00F42BA7">
        <w:rPr>
          <w:rFonts w:ascii="Tahoma" w:hAnsi="Tahoma"/>
        </w:rPr>
        <w:t>častníka</w:t>
      </w:r>
      <w:r w:rsidR="00F4324B">
        <w:rPr>
          <w:rFonts w:ascii="Tahoma" w:hAnsi="Tahoma"/>
        </w:rPr>
        <w:t>.</w:t>
      </w:r>
      <w:r>
        <w:rPr>
          <w:rFonts w:ascii="Tahoma" w:hAnsi="Tahoma"/>
        </w:rPr>
        <w:t xml:space="preserve"> Čistá délka regálu pro uložení polic je menší o stojiny</w:t>
      </w:r>
      <w:r w:rsidR="00F4324B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r w:rsidR="00F4324B">
        <w:rPr>
          <w:rFonts w:ascii="Tahoma" w:hAnsi="Tahoma"/>
        </w:rPr>
        <w:t>převod pohonu a krycí plech.</w:t>
      </w:r>
    </w:p>
    <w:p w:rsidR="00C5040E" w:rsidRDefault="00C5040E" w:rsidP="004A75D3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Všechny regálové rámy </w:t>
      </w:r>
      <w:r w:rsidR="0074118A">
        <w:rPr>
          <w:rFonts w:ascii="Tahoma" w:hAnsi="Tahoma"/>
        </w:rPr>
        <w:t xml:space="preserve">musí být na protilehlé straně od volantu </w:t>
      </w:r>
      <w:r w:rsidRPr="0074118A">
        <w:rPr>
          <w:rFonts w:ascii="Tahoma" w:hAnsi="Tahoma"/>
        </w:rPr>
        <w:t xml:space="preserve">osazeny </w:t>
      </w:r>
      <w:r w:rsidR="00EA0F05">
        <w:rPr>
          <w:rFonts w:ascii="Tahoma" w:hAnsi="Tahoma"/>
        </w:rPr>
        <w:t xml:space="preserve">v celé výšce zábranou </w:t>
      </w:r>
      <w:r w:rsidR="00F4324B">
        <w:rPr>
          <w:rFonts w:ascii="Tahoma" w:hAnsi="Tahoma"/>
        </w:rPr>
        <w:t>proti pádu knih</w:t>
      </w:r>
      <w:r w:rsidR="004A75D3">
        <w:rPr>
          <w:rFonts w:ascii="Tahoma" w:hAnsi="Tahoma"/>
        </w:rPr>
        <w:t>.</w:t>
      </w:r>
    </w:p>
    <w:p w:rsidR="00D3356E" w:rsidRDefault="00C5040E" w:rsidP="00731E25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Z čelní strany </w:t>
      </w:r>
      <w:r w:rsidR="006D1872">
        <w:rPr>
          <w:rFonts w:ascii="Tahoma" w:hAnsi="Tahoma"/>
        </w:rPr>
        <w:t xml:space="preserve">regál </w:t>
      </w:r>
      <w:r>
        <w:rPr>
          <w:rFonts w:ascii="Tahoma" w:hAnsi="Tahoma"/>
        </w:rPr>
        <w:t>opatřen plným</w:t>
      </w:r>
      <w:r w:rsidR="00F4324B">
        <w:rPr>
          <w:rFonts w:ascii="Tahoma" w:hAnsi="Tahoma"/>
        </w:rPr>
        <w:t xml:space="preserve"> lakovaným</w:t>
      </w:r>
      <w:r>
        <w:rPr>
          <w:rFonts w:ascii="Tahoma" w:hAnsi="Tahoma"/>
        </w:rPr>
        <w:t xml:space="preserve"> plechovým krytem</w:t>
      </w:r>
      <w:r w:rsidR="006D1872">
        <w:rPr>
          <w:rFonts w:ascii="Tahoma" w:hAnsi="Tahoma"/>
        </w:rPr>
        <w:t xml:space="preserve"> zakrývajícím</w:t>
      </w:r>
      <w:r>
        <w:rPr>
          <w:rFonts w:ascii="Tahoma" w:hAnsi="Tahoma"/>
        </w:rPr>
        <w:t xml:space="preserve"> ovládání a</w:t>
      </w:r>
      <w:r w:rsidR="006D1872">
        <w:rPr>
          <w:rFonts w:ascii="Tahoma" w:hAnsi="Tahoma"/>
        </w:rPr>
        <w:t xml:space="preserve"> převod na posun podvozku.</w:t>
      </w:r>
      <w:r>
        <w:rPr>
          <w:rFonts w:ascii="Tahoma" w:hAnsi="Tahoma"/>
        </w:rPr>
        <w:t xml:space="preserve"> </w:t>
      </w:r>
      <w:r w:rsidR="00355560">
        <w:rPr>
          <w:rFonts w:ascii="Tahoma" w:hAnsi="Tahoma"/>
        </w:rPr>
        <w:t xml:space="preserve">Na něj </w:t>
      </w:r>
      <w:r w:rsidR="006D1872">
        <w:rPr>
          <w:rFonts w:ascii="Tahoma" w:hAnsi="Tahoma"/>
        </w:rPr>
        <w:t xml:space="preserve">budou </w:t>
      </w:r>
      <w:r>
        <w:rPr>
          <w:rFonts w:ascii="Tahoma" w:hAnsi="Tahoma"/>
        </w:rPr>
        <w:t>umístěn</w:t>
      </w:r>
      <w:r w:rsidR="006D1872">
        <w:rPr>
          <w:rFonts w:ascii="Tahoma" w:hAnsi="Tahoma"/>
        </w:rPr>
        <w:t>y</w:t>
      </w:r>
      <w:r>
        <w:rPr>
          <w:rFonts w:ascii="Tahoma" w:hAnsi="Tahoma"/>
        </w:rPr>
        <w:t xml:space="preserve"> identifikační informac</w:t>
      </w:r>
      <w:r w:rsidR="006D1872">
        <w:rPr>
          <w:rFonts w:ascii="Tahoma" w:hAnsi="Tahoma"/>
        </w:rPr>
        <w:t>e</w:t>
      </w:r>
      <w:r>
        <w:rPr>
          <w:rFonts w:ascii="Tahoma" w:hAnsi="Tahoma"/>
        </w:rPr>
        <w:t xml:space="preserve"> o </w:t>
      </w:r>
      <w:r w:rsidR="00355560">
        <w:rPr>
          <w:rFonts w:ascii="Tahoma" w:hAnsi="Tahoma"/>
        </w:rPr>
        <w:t>uložených knihách</w:t>
      </w:r>
      <w:r w:rsidR="00D3356E">
        <w:rPr>
          <w:rFonts w:ascii="Tahoma" w:hAnsi="Tahoma"/>
        </w:rPr>
        <w:t xml:space="preserve"> a to v kovových prvcích umožňujících zasunutí štítku s popisem (rozměr 120x60 mm)</w:t>
      </w:r>
      <w:r>
        <w:rPr>
          <w:rFonts w:ascii="Tahoma" w:hAnsi="Tahoma"/>
        </w:rPr>
        <w:t>.</w:t>
      </w:r>
      <w:r w:rsidR="006D1872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</w:t>
      </w:r>
    </w:p>
    <w:p w:rsidR="00C5040E" w:rsidRDefault="00C5040E" w:rsidP="00731E25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Povrchová úprava regálového systému: je provedena vypalovací práškovou barvou v </w:t>
      </w:r>
      <w:r w:rsidR="00731E25">
        <w:rPr>
          <w:rFonts w:ascii="Tahoma" w:hAnsi="Tahoma"/>
        </w:rPr>
        <w:t>následujícím barevném provedení:</w:t>
      </w:r>
    </w:p>
    <w:p w:rsidR="00C5040E" w:rsidRPr="007E5979" w:rsidRDefault="00C5040E" w:rsidP="00731E25">
      <w:pPr>
        <w:pStyle w:val="NormlnIMP"/>
        <w:numPr>
          <w:ilvl w:val="1"/>
          <w:numId w:val="2"/>
        </w:numPr>
        <w:jc w:val="both"/>
        <w:rPr>
          <w:rFonts w:ascii="Tahoma" w:hAnsi="Tahoma"/>
        </w:rPr>
      </w:pPr>
      <w:r w:rsidRPr="007E5979">
        <w:rPr>
          <w:rFonts w:ascii="Tahoma" w:hAnsi="Tahoma"/>
        </w:rPr>
        <w:t>podvozky</w:t>
      </w:r>
      <w:r w:rsidR="00731E25">
        <w:rPr>
          <w:rFonts w:ascii="Tahoma" w:hAnsi="Tahoma"/>
        </w:rPr>
        <w:t xml:space="preserve"> – </w:t>
      </w:r>
      <w:r w:rsidRPr="007E5979">
        <w:rPr>
          <w:rFonts w:ascii="Tahoma" w:hAnsi="Tahoma"/>
        </w:rPr>
        <w:t>tmavě šedá RAL 7021</w:t>
      </w:r>
    </w:p>
    <w:p w:rsidR="00C5040E" w:rsidRPr="007E5979" w:rsidRDefault="00C5040E" w:rsidP="00731E25">
      <w:pPr>
        <w:pStyle w:val="NormlnIMP"/>
        <w:numPr>
          <w:ilvl w:val="1"/>
          <w:numId w:val="2"/>
        </w:numPr>
        <w:jc w:val="both"/>
        <w:rPr>
          <w:rFonts w:ascii="Tahoma" w:hAnsi="Tahoma"/>
        </w:rPr>
      </w:pPr>
      <w:r w:rsidRPr="007E5979">
        <w:rPr>
          <w:rFonts w:ascii="Tahoma" w:hAnsi="Tahoma"/>
        </w:rPr>
        <w:t>police</w:t>
      </w:r>
      <w:r w:rsidR="00731E25">
        <w:rPr>
          <w:rFonts w:ascii="Tahoma" w:hAnsi="Tahoma"/>
        </w:rPr>
        <w:t xml:space="preserve"> –</w:t>
      </w:r>
      <w:r w:rsidRPr="007E5979">
        <w:rPr>
          <w:rFonts w:ascii="Tahoma" w:hAnsi="Tahoma"/>
        </w:rPr>
        <w:t xml:space="preserve"> světle šedá RAL 7035 nebo pozinkované. </w:t>
      </w:r>
    </w:p>
    <w:p w:rsidR="00337387" w:rsidRDefault="00C5040E" w:rsidP="00731E25">
      <w:pPr>
        <w:pStyle w:val="NormlnIMP"/>
        <w:numPr>
          <w:ilvl w:val="1"/>
          <w:numId w:val="2"/>
        </w:numPr>
        <w:jc w:val="both"/>
        <w:rPr>
          <w:rFonts w:ascii="Tahoma" w:hAnsi="Tahoma"/>
        </w:rPr>
      </w:pPr>
      <w:r w:rsidRPr="007E5979">
        <w:rPr>
          <w:rFonts w:ascii="Tahoma" w:hAnsi="Tahoma"/>
        </w:rPr>
        <w:t xml:space="preserve">plné čelní kryty – světle zelená RAL 6027. </w:t>
      </w:r>
    </w:p>
    <w:p w:rsidR="00C5040E" w:rsidRDefault="00C5040E" w:rsidP="00EA52E6">
      <w:pPr>
        <w:pStyle w:val="NormlnIMP"/>
        <w:ind w:left="4239" w:hanging="3105"/>
        <w:jc w:val="both"/>
        <w:rPr>
          <w:rFonts w:ascii="Tahoma" w:hAnsi="Tahoma"/>
        </w:rPr>
      </w:pPr>
    </w:p>
    <w:p w:rsidR="00731E25" w:rsidRDefault="00C5040E" w:rsidP="00EA52E6">
      <w:pPr>
        <w:pStyle w:val="NormlnIMP"/>
        <w:ind w:left="4239" w:hanging="3105"/>
        <w:jc w:val="both"/>
        <w:rPr>
          <w:rFonts w:ascii="Tahoma" w:hAnsi="Tahoma"/>
        </w:rPr>
      </w:pPr>
      <w:r>
        <w:rPr>
          <w:rFonts w:ascii="Tahoma" w:hAnsi="Tahoma"/>
        </w:rPr>
        <w:t>Nosnost police:</w:t>
      </w:r>
    </w:p>
    <w:p w:rsidR="00731E25" w:rsidRDefault="00F42BA7" w:rsidP="00731E25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Min</w:t>
      </w:r>
      <w:r w:rsidR="00731E25">
        <w:rPr>
          <w:rFonts w:ascii="Tahoma" w:hAnsi="Tahoma"/>
        </w:rPr>
        <w:t>imální</w:t>
      </w:r>
      <w:r>
        <w:rPr>
          <w:rFonts w:ascii="Tahoma" w:hAnsi="Tahoma"/>
        </w:rPr>
        <w:t xml:space="preserve"> n</w:t>
      </w:r>
      <w:r w:rsidR="00C5040E">
        <w:rPr>
          <w:rFonts w:ascii="Tahoma" w:hAnsi="Tahoma"/>
        </w:rPr>
        <w:t xml:space="preserve">osnost polic </w:t>
      </w:r>
      <w:r w:rsidR="007E5979">
        <w:rPr>
          <w:rFonts w:ascii="Tahoma" w:hAnsi="Tahoma"/>
        </w:rPr>
        <w:t xml:space="preserve"> 250mm </w:t>
      </w:r>
      <w:r w:rsidR="00731E25">
        <w:rPr>
          <w:rFonts w:ascii="Tahoma" w:hAnsi="Tahoma"/>
        </w:rPr>
        <w:t>činí</w:t>
      </w:r>
      <w:r w:rsidR="00C5040E">
        <w:rPr>
          <w:rFonts w:ascii="Tahoma" w:hAnsi="Tahoma"/>
        </w:rPr>
        <w:t xml:space="preserve"> </w:t>
      </w:r>
      <w:r w:rsidR="003D12C6" w:rsidRPr="003D12C6">
        <w:rPr>
          <w:rFonts w:ascii="Tahoma" w:hAnsi="Tahoma"/>
        </w:rPr>
        <w:t>8</w:t>
      </w:r>
      <w:r w:rsidR="00C5040E" w:rsidRPr="003D12C6">
        <w:rPr>
          <w:rFonts w:ascii="Tahoma" w:hAnsi="Tahoma"/>
        </w:rPr>
        <w:t>0kg</w:t>
      </w:r>
      <w:r w:rsidR="00731E25">
        <w:rPr>
          <w:rFonts w:ascii="Tahoma" w:hAnsi="Tahoma"/>
        </w:rPr>
        <w:t>.</w:t>
      </w:r>
    </w:p>
    <w:p w:rsidR="00337387" w:rsidRDefault="00731E25" w:rsidP="00731E25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 w:rsidRPr="00731E25">
        <w:rPr>
          <w:rFonts w:ascii="Tahoma" w:hAnsi="Tahoma"/>
        </w:rPr>
        <w:t xml:space="preserve">Minimální nosnost polic </w:t>
      </w:r>
      <w:r w:rsidR="007E5979">
        <w:rPr>
          <w:rFonts w:ascii="Tahoma" w:hAnsi="Tahoma"/>
        </w:rPr>
        <w:t>300-350</w:t>
      </w:r>
      <w:r>
        <w:rPr>
          <w:rFonts w:ascii="Tahoma" w:hAnsi="Tahoma"/>
        </w:rPr>
        <w:t>mm činí</w:t>
      </w:r>
      <w:r w:rsidR="007E5979">
        <w:rPr>
          <w:rFonts w:ascii="Tahoma" w:hAnsi="Tahoma"/>
        </w:rPr>
        <w:t> 100 kg</w:t>
      </w:r>
      <w:r>
        <w:rPr>
          <w:rFonts w:ascii="Tahoma" w:hAnsi="Tahoma"/>
        </w:rPr>
        <w:t>.</w:t>
      </w:r>
      <w:r w:rsidR="00C5040E">
        <w:rPr>
          <w:rFonts w:ascii="Tahoma" w:hAnsi="Tahoma"/>
        </w:rPr>
        <w:t xml:space="preserve"> </w:t>
      </w:r>
    </w:p>
    <w:p w:rsidR="00731E25" w:rsidRDefault="00C5040E" w:rsidP="00EA52E6">
      <w:pPr>
        <w:pStyle w:val="NormlnIMP"/>
        <w:ind w:left="4239" w:hanging="3105"/>
        <w:jc w:val="both"/>
        <w:rPr>
          <w:rFonts w:ascii="Tahoma" w:hAnsi="Tahoma"/>
        </w:rPr>
      </w:pPr>
      <w:r>
        <w:rPr>
          <w:rFonts w:ascii="Tahoma" w:hAnsi="Tahoma"/>
        </w:rPr>
        <w:t>Nosnost podvozku:</w:t>
      </w:r>
    </w:p>
    <w:p w:rsidR="00C5040E" w:rsidRDefault="00F42BA7" w:rsidP="00731E25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Min</w:t>
      </w:r>
      <w:r w:rsidR="00731E25">
        <w:rPr>
          <w:rFonts w:ascii="Tahoma" w:hAnsi="Tahoma"/>
        </w:rPr>
        <w:t>imálně</w:t>
      </w:r>
      <w:r>
        <w:rPr>
          <w:rFonts w:ascii="Tahoma" w:hAnsi="Tahoma"/>
        </w:rPr>
        <w:t xml:space="preserve"> </w:t>
      </w:r>
      <w:r w:rsidR="00C5040E" w:rsidRPr="007E5979">
        <w:rPr>
          <w:rFonts w:ascii="Tahoma" w:hAnsi="Tahoma"/>
        </w:rPr>
        <w:t xml:space="preserve">600kg na jeden </w:t>
      </w:r>
      <w:r w:rsidR="00DE4B9E" w:rsidRPr="007E5979">
        <w:rPr>
          <w:rFonts w:ascii="Tahoma" w:hAnsi="Tahoma"/>
        </w:rPr>
        <w:t>sloupec</w:t>
      </w:r>
      <w:r w:rsidR="00731E25">
        <w:rPr>
          <w:rFonts w:ascii="Tahoma" w:hAnsi="Tahoma"/>
        </w:rPr>
        <w:t>.</w:t>
      </w:r>
    </w:p>
    <w:p w:rsidR="00C5040E" w:rsidRDefault="00C5040E" w:rsidP="00EA52E6">
      <w:pPr>
        <w:pStyle w:val="NormlnIMP"/>
        <w:ind w:left="1134"/>
        <w:jc w:val="both"/>
        <w:rPr>
          <w:rFonts w:ascii="Tahoma" w:hAnsi="Tahoma"/>
        </w:rPr>
      </w:pPr>
    </w:p>
    <w:p w:rsidR="00C5040E" w:rsidRDefault="006D550B" w:rsidP="00EA52E6">
      <w:pPr>
        <w:pStyle w:val="NormlnIMP"/>
        <w:ind w:left="1134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Nabídková cena bude obsahovat veškeré náklady spojené s dopravou a kompletní montáží</w:t>
      </w:r>
      <w:r w:rsidR="007E5979">
        <w:rPr>
          <w:rFonts w:ascii="Tahoma" w:hAnsi="Tahoma"/>
          <w:b/>
        </w:rPr>
        <w:t xml:space="preserve"> zaškolením obsluhy</w:t>
      </w:r>
      <w:r w:rsidR="00820831">
        <w:rPr>
          <w:rFonts w:ascii="Tahoma" w:hAnsi="Tahoma"/>
          <w:b/>
        </w:rPr>
        <w:t xml:space="preserve"> dalšími pracemi uvedenými v Soupisu dodávek a prací nebo návrhu Smlouvy.</w:t>
      </w:r>
    </w:p>
    <w:p w:rsidR="00C5040E" w:rsidRDefault="00C5040E" w:rsidP="00EA52E6">
      <w:pPr>
        <w:pStyle w:val="NormlnIMP"/>
        <w:spacing w:line="240" w:lineRule="auto"/>
        <w:ind w:left="1134"/>
        <w:jc w:val="both"/>
        <w:rPr>
          <w:rFonts w:ascii="Tahoma" w:hAnsi="Tahoma"/>
        </w:rPr>
      </w:pPr>
    </w:p>
    <w:p w:rsidR="00C5040E" w:rsidRDefault="00C5040E" w:rsidP="00EA52E6">
      <w:pPr>
        <w:pStyle w:val="NormlnIMP"/>
        <w:ind w:left="1134"/>
        <w:jc w:val="both"/>
        <w:rPr>
          <w:rFonts w:ascii="Tahoma" w:hAnsi="Tahoma"/>
        </w:rPr>
      </w:pPr>
    </w:p>
    <w:p w:rsidR="00A2585D" w:rsidRPr="00944981" w:rsidRDefault="00AB757E" w:rsidP="00EA52E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lightGray"/>
        </w:rPr>
        <w:t>K</w:t>
      </w:r>
      <w:r w:rsidR="00A2585D" w:rsidRPr="00944981">
        <w:rPr>
          <w:rFonts w:ascii="Arial" w:hAnsi="Arial" w:cs="Arial"/>
          <w:b/>
          <w:sz w:val="32"/>
          <w:szCs w:val="32"/>
          <w:highlight w:val="lightGray"/>
        </w:rPr>
        <w:t>ovov</w:t>
      </w:r>
      <w:r w:rsidR="0039177E" w:rsidRPr="00944981">
        <w:rPr>
          <w:rFonts w:ascii="Arial" w:hAnsi="Arial" w:cs="Arial"/>
          <w:b/>
          <w:sz w:val="32"/>
          <w:szCs w:val="32"/>
          <w:highlight w:val="lightGray"/>
        </w:rPr>
        <w:t>é</w:t>
      </w:r>
      <w:r w:rsidR="005B118D" w:rsidRPr="00944981">
        <w:rPr>
          <w:rFonts w:ascii="Arial" w:hAnsi="Arial" w:cs="Arial"/>
          <w:b/>
          <w:sz w:val="32"/>
          <w:szCs w:val="32"/>
          <w:highlight w:val="lightGray"/>
        </w:rPr>
        <w:t xml:space="preserve"> pevn</w:t>
      </w:r>
      <w:r w:rsidR="0039177E" w:rsidRPr="00944981">
        <w:rPr>
          <w:rFonts w:ascii="Arial" w:hAnsi="Arial" w:cs="Arial"/>
          <w:b/>
          <w:sz w:val="32"/>
          <w:szCs w:val="32"/>
          <w:highlight w:val="lightGray"/>
        </w:rPr>
        <w:t>é</w:t>
      </w:r>
      <w:r w:rsidR="005B118D" w:rsidRPr="00944981">
        <w:rPr>
          <w:rFonts w:ascii="Arial" w:hAnsi="Arial" w:cs="Arial"/>
          <w:b/>
          <w:sz w:val="32"/>
          <w:szCs w:val="32"/>
          <w:highlight w:val="lightGray"/>
        </w:rPr>
        <w:t xml:space="preserve"> regál</w:t>
      </w:r>
      <w:r w:rsidR="0039177E" w:rsidRPr="00944981">
        <w:rPr>
          <w:rFonts w:ascii="Arial" w:hAnsi="Arial" w:cs="Arial"/>
          <w:b/>
          <w:sz w:val="32"/>
          <w:szCs w:val="32"/>
          <w:highlight w:val="lightGray"/>
        </w:rPr>
        <w:t>y</w:t>
      </w:r>
      <w:r w:rsidR="005B118D" w:rsidRPr="00944981">
        <w:rPr>
          <w:rFonts w:ascii="Arial" w:hAnsi="Arial" w:cs="Arial"/>
          <w:b/>
          <w:sz w:val="32"/>
          <w:szCs w:val="32"/>
          <w:highlight w:val="lightGray"/>
        </w:rPr>
        <w:t xml:space="preserve"> jednostran</w:t>
      </w:r>
      <w:r w:rsidR="00A2585D" w:rsidRPr="00944981">
        <w:rPr>
          <w:rFonts w:ascii="Arial" w:hAnsi="Arial" w:cs="Arial"/>
          <w:b/>
          <w:sz w:val="32"/>
          <w:szCs w:val="32"/>
          <w:highlight w:val="lightGray"/>
        </w:rPr>
        <w:t>n</w:t>
      </w:r>
      <w:r w:rsidR="0039177E" w:rsidRPr="00944981">
        <w:rPr>
          <w:rFonts w:ascii="Arial" w:hAnsi="Arial" w:cs="Arial"/>
          <w:b/>
          <w:sz w:val="32"/>
          <w:szCs w:val="32"/>
          <w:highlight w:val="lightGray"/>
        </w:rPr>
        <w:t>é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B757E">
        <w:rPr>
          <w:rFonts w:ascii="Arial" w:eastAsia="Times New Roman" w:hAnsi="Arial" w:cs="Arial"/>
          <w:b/>
          <w:szCs w:val="32"/>
          <w:lang w:eastAsia="cs-CZ"/>
        </w:rPr>
        <w:t>(technická specifikace pro položky č. 2, 3, 4, 5, 6 a 7 Soupisu dodávek a prací)</w:t>
      </w:r>
      <w:r w:rsidR="005B118D" w:rsidRPr="00944981">
        <w:rPr>
          <w:rFonts w:ascii="Arial" w:hAnsi="Arial" w:cs="Arial"/>
          <w:b/>
          <w:sz w:val="32"/>
          <w:szCs w:val="32"/>
        </w:rPr>
        <w:t xml:space="preserve"> </w:t>
      </w:r>
    </w:p>
    <w:p w:rsidR="005B118D" w:rsidRPr="00A2585D" w:rsidRDefault="005B118D" w:rsidP="00EA52E6">
      <w:pPr>
        <w:jc w:val="both"/>
        <w:rPr>
          <w:rFonts w:ascii="Arial" w:hAnsi="Arial" w:cs="Arial"/>
          <w:sz w:val="32"/>
          <w:szCs w:val="32"/>
        </w:rPr>
      </w:pPr>
      <w:r w:rsidRPr="00A2585D">
        <w:rPr>
          <w:rFonts w:ascii="Arial" w:hAnsi="Arial" w:cs="Arial"/>
          <w:sz w:val="20"/>
          <w:szCs w:val="20"/>
        </w:rPr>
        <w:t>Regály budou instalovány zády ke stěně</w:t>
      </w:r>
      <w:r w:rsidR="00820831">
        <w:rPr>
          <w:rFonts w:ascii="Arial" w:hAnsi="Arial" w:cs="Arial"/>
          <w:sz w:val="20"/>
          <w:szCs w:val="20"/>
        </w:rPr>
        <w:t>,</w:t>
      </w:r>
      <w:r w:rsidRPr="00A2585D">
        <w:rPr>
          <w:rFonts w:ascii="Arial" w:hAnsi="Arial" w:cs="Arial"/>
          <w:sz w:val="20"/>
          <w:szCs w:val="20"/>
        </w:rPr>
        <w:t xml:space="preserve"> ke které budou kotveny</w:t>
      </w:r>
      <w:r w:rsidR="00820831">
        <w:rPr>
          <w:rFonts w:ascii="Arial" w:hAnsi="Arial" w:cs="Arial"/>
          <w:sz w:val="20"/>
          <w:szCs w:val="20"/>
        </w:rPr>
        <w:t xml:space="preserve"> pomocí dvou závitových tyčí.</w:t>
      </w:r>
    </w:p>
    <w:p w:rsidR="005B118D" w:rsidRDefault="00820831" w:rsidP="00820831">
      <w:pPr>
        <w:pStyle w:val="NormlnIMP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Tahoma" w:hAnsi="Tahoma"/>
        </w:rPr>
        <w:t>K</w:t>
      </w:r>
      <w:r w:rsidR="005B118D" w:rsidRPr="00820831">
        <w:rPr>
          <w:rFonts w:ascii="Tahoma" w:hAnsi="Tahoma"/>
        </w:rPr>
        <w:t>onstrukce</w:t>
      </w:r>
      <w:r w:rsidR="005B118D" w:rsidRPr="0039698F">
        <w:rPr>
          <w:rFonts w:ascii="Arial" w:hAnsi="Arial" w:cs="Arial"/>
        </w:rPr>
        <w:t xml:space="preserve"> regálů bude složena z rámů a polic</w:t>
      </w:r>
      <w:r>
        <w:rPr>
          <w:rFonts w:ascii="Arial" w:hAnsi="Arial" w:cs="Arial"/>
        </w:rPr>
        <w:t>.</w:t>
      </w:r>
      <w:r w:rsidR="005B118D" w:rsidRPr="00396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5B118D" w:rsidRPr="0039698F">
        <w:rPr>
          <w:rFonts w:ascii="Arial" w:hAnsi="Arial" w:cs="Arial"/>
        </w:rPr>
        <w:t>ámy budou tvořeny párem uzavřených kovových profilů</w:t>
      </w:r>
      <w:r w:rsidR="00A2585D">
        <w:rPr>
          <w:rFonts w:ascii="Arial" w:hAnsi="Arial" w:cs="Arial"/>
        </w:rPr>
        <w:t xml:space="preserve"> 20-</w:t>
      </w:r>
      <w:r w:rsidR="006D7599">
        <w:rPr>
          <w:rFonts w:ascii="Arial" w:hAnsi="Arial" w:cs="Arial"/>
        </w:rPr>
        <w:t>30</w:t>
      </w:r>
      <w:r w:rsidR="00A2585D">
        <w:rPr>
          <w:rFonts w:ascii="Arial" w:hAnsi="Arial" w:cs="Arial"/>
        </w:rPr>
        <w:t xml:space="preserve"> mm</w:t>
      </w:r>
      <w:r w:rsidR="006D7599">
        <w:rPr>
          <w:rFonts w:ascii="Arial" w:hAnsi="Arial" w:cs="Arial"/>
        </w:rPr>
        <w:t xml:space="preserve"> </w:t>
      </w:r>
      <w:r w:rsidR="006D7599" w:rsidRPr="0039698F">
        <w:rPr>
          <w:rFonts w:ascii="Arial" w:hAnsi="Arial" w:cs="Arial"/>
        </w:rPr>
        <w:t>spojených horizontálními příčkami</w:t>
      </w:r>
      <w:r w:rsidR="005B118D" w:rsidRPr="0039698F">
        <w:rPr>
          <w:rFonts w:ascii="Arial" w:hAnsi="Arial" w:cs="Arial"/>
        </w:rPr>
        <w:t xml:space="preserve"> s vyhotovenými otvory pro instalaci a přestavitelnost polic</w:t>
      </w:r>
      <w:r>
        <w:rPr>
          <w:rFonts w:ascii="Arial" w:hAnsi="Arial" w:cs="Arial"/>
        </w:rPr>
        <w:t>.</w:t>
      </w:r>
      <w:r w:rsidR="00DB5CA8">
        <w:rPr>
          <w:rFonts w:ascii="Arial" w:hAnsi="Arial" w:cs="Arial"/>
        </w:rPr>
        <w:t xml:space="preserve"> Na spodní straně stojin bude plechová roznášecí destička tl</w:t>
      </w:r>
      <w:r>
        <w:rPr>
          <w:rFonts w:ascii="Arial" w:hAnsi="Arial" w:cs="Arial"/>
        </w:rPr>
        <w:t xml:space="preserve">oušťky </w:t>
      </w:r>
      <w:r w:rsidR="00DB5CA8">
        <w:rPr>
          <w:rFonts w:ascii="Arial" w:hAnsi="Arial" w:cs="Arial"/>
        </w:rPr>
        <w:t>1,5mm</w:t>
      </w:r>
      <w:r w:rsidR="005B118D" w:rsidRPr="00396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 rozměry </w:t>
      </w:r>
      <w:r w:rsidR="00DB5CA8">
        <w:rPr>
          <w:rFonts w:ascii="Arial" w:hAnsi="Arial" w:cs="Arial"/>
        </w:rPr>
        <w:t>50x50</w:t>
      </w:r>
      <w:r w:rsidR="00944981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>.</w:t>
      </w:r>
    </w:p>
    <w:p w:rsidR="005B118D" w:rsidRPr="00A2585D" w:rsidRDefault="00820831" w:rsidP="00820831">
      <w:pPr>
        <w:pStyle w:val="NormlnIMP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B118D" w:rsidRPr="0039698F">
        <w:rPr>
          <w:rFonts w:ascii="Arial" w:hAnsi="Arial" w:cs="Arial"/>
        </w:rPr>
        <w:t xml:space="preserve">elá </w:t>
      </w:r>
      <w:r w:rsidR="005B118D" w:rsidRPr="00820831">
        <w:rPr>
          <w:rFonts w:ascii="Tahoma" w:hAnsi="Tahoma"/>
        </w:rPr>
        <w:t>regálová</w:t>
      </w:r>
      <w:r w:rsidR="005B118D" w:rsidRPr="0039698F">
        <w:rPr>
          <w:rFonts w:ascii="Arial" w:hAnsi="Arial" w:cs="Arial"/>
        </w:rPr>
        <w:t xml:space="preserve"> sestava bude ztužena pomocí kovového</w:t>
      </w:r>
      <w:r w:rsidR="006D7599">
        <w:rPr>
          <w:rFonts w:ascii="Arial" w:hAnsi="Arial" w:cs="Arial"/>
        </w:rPr>
        <w:t xml:space="preserve"> </w:t>
      </w:r>
      <w:proofErr w:type="spellStart"/>
      <w:r w:rsidR="006D7599">
        <w:rPr>
          <w:rFonts w:ascii="Arial" w:hAnsi="Arial" w:cs="Arial"/>
        </w:rPr>
        <w:t>seřizovatelného</w:t>
      </w:r>
      <w:proofErr w:type="spellEnd"/>
      <w:r w:rsidR="005B118D" w:rsidRPr="0039698F">
        <w:rPr>
          <w:rFonts w:ascii="Arial" w:hAnsi="Arial" w:cs="Arial"/>
        </w:rPr>
        <w:t xml:space="preserve"> zavětrovacího kříže tak, aby byla pevná a stabilní</w:t>
      </w:r>
      <w:r>
        <w:rPr>
          <w:rFonts w:ascii="Arial" w:hAnsi="Arial" w:cs="Arial"/>
        </w:rPr>
        <w:t>.</w:t>
      </w:r>
    </w:p>
    <w:p w:rsidR="006D550B" w:rsidRDefault="00820831" w:rsidP="00820831">
      <w:pPr>
        <w:pStyle w:val="NormlnIMP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B118D" w:rsidRPr="0039698F">
        <w:rPr>
          <w:rFonts w:ascii="Arial" w:hAnsi="Arial" w:cs="Arial"/>
        </w:rPr>
        <w:t xml:space="preserve">visle bude regál členěn na sloupce </w:t>
      </w:r>
      <w:r>
        <w:rPr>
          <w:rFonts w:ascii="Arial" w:hAnsi="Arial" w:cs="Arial"/>
        </w:rPr>
        <w:t xml:space="preserve">– </w:t>
      </w:r>
      <w:r w:rsidR="005B118D" w:rsidRPr="0039698F">
        <w:rPr>
          <w:rFonts w:ascii="Arial" w:hAnsi="Arial" w:cs="Arial"/>
        </w:rPr>
        <w:t>moduly (šířka sloupce mezi 900-1300mm</w:t>
      </w:r>
      <w:r w:rsidR="001C77BC">
        <w:rPr>
          <w:rFonts w:ascii="Arial" w:hAnsi="Arial" w:cs="Arial"/>
        </w:rPr>
        <w:t xml:space="preserve"> – uvedeno v Soupisu dodávek a prací</w:t>
      </w:r>
      <w:r w:rsidR="005B118D" w:rsidRPr="0039698F">
        <w:rPr>
          <w:rFonts w:ascii="Arial" w:hAnsi="Arial" w:cs="Arial"/>
        </w:rPr>
        <w:t>)</w:t>
      </w:r>
      <w:r w:rsidR="00DB5CA8">
        <w:rPr>
          <w:rFonts w:ascii="Arial" w:hAnsi="Arial" w:cs="Arial"/>
        </w:rPr>
        <w:t>. Každý sloupec bude opatřen plechovou</w:t>
      </w:r>
      <w:r w:rsidR="0052501E">
        <w:rPr>
          <w:rFonts w:ascii="Arial" w:hAnsi="Arial" w:cs="Arial"/>
        </w:rPr>
        <w:t>,</w:t>
      </w:r>
      <w:r w:rsidR="00DB5CA8">
        <w:rPr>
          <w:rFonts w:ascii="Arial" w:hAnsi="Arial" w:cs="Arial"/>
        </w:rPr>
        <w:t xml:space="preserve"> alternativně drátěnou</w:t>
      </w:r>
      <w:r w:rsidR="0052501E">
        <w:rPr>
          <w:rFonts w:ascii="Arial" w:hAnsi="Arial" w:cs="Arial"/>
        </w:rPr>
        <w:t>,</w:t>
      </w:r>
      <w:r w:rsidR="00DB5CA8">
        <w:rPr>
          <w:rFonts w:ascii="Arial" w:hAnsi="Arial" w:cs="Arial"/>
        </w:rPr>
        <w:t xml:space="preserve"> zábranou zabraňujícími propadnutí knih do sousedního sloupce.</w:t>
      </w:r>
      <w:r w:rsidR="0052501E">
        <w:rPr>
          <w:rFonts w:ascii="Arial" w:hAnsi="Arial" w:cs="Arial"/>
        </w:rPr>
        <w:t xml:space="preserve"> Vždy musí být zajištěno příčné provětrávání regálů.</w:t>
      </w:r>
    </w:p>
    <w:p w:rsidR="005B118D" w:rsidRDefault="00DB5CA8" w:rsidP="00820831">
      <w:pPr>
        <w:pStyle w:val="NormlnIMP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Krajní </w:t>
      </w:r>
      <w:r w:rsidRPr="00820831">
        <w:rPr>
          <w:rFonts w:ascii="Tahoma" w:hAnsi="Tahoma"/>
        </w:rPr>
        <w:t>sloupce</w:t>
      </w:r>
      <w:r>
        <w:rPr>
          <w:rFonts w:ascii="Arial" w:hAnsi="Arial" w:cs="Arial"/>
        </w:rPr>
        <w:t xml:space="preserve"> budou na vnější straně sloupce opatřeny průběžným děrovaným plechem v celé výšce proti vypadnutí knih.</w:t>
      </w:r>
      <w:r w:rsidR="006D550B">
        <w:rPr>
          <w:rFonts w:ascii="Arial" w:hAnsi="Arial" w:cs="Arial"/>
        </w:rPr>
        <w:t xml:space="preserve"> Na zadní straně bude police opatřena zarážkou, aby se knihy neopíraly o stěnu</w:t>
      </w:r>
      <w:r w:rsidR="00820831">
        <w:rPr>
          <w:rFonts w:ascii="Arial" w:hAnsi="Arial" w:cs="Arial"/>
        </w:rPr>
        <w:t>.</w:t>
      </w:r>
    </w:p>
    <w:p w:rsidR="002F6947" w:rsidRPr="00A2585D" w:rsidRDefault="002F6947" w:rsidP="00820831">
      <w:pPr>
        <w:pStyle w:val="NormlnIMP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Police </w:t>
      </w:r>
      <w:r w:rsidRPr="0039698F">
        <w:rPr>
          <w:rFonts w:ascii="Arial" w:hAnsi="Arial" w:cs="Arial"/>
        </w:rPr>
        <w:t>budou plechové, ohraněné</w:t>
      </w:r>
      <w:r>
        <w:rPr>
          <w:rFonts w:ascii="Arial" w:hAnsi="Arial" w:cs="Arial"/>
        </w:rPr>
        <w:t>,</w:t>
      </w:r>
      <w:r w:rsidR="00944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 jakýchkoli ostrých hran</w:t>
      </w:r>
      <w:r w:rsidRPr="0039698F">
        <w:rPr>
          <w:rFonts w:ascii="Arial" w:hAnsi="Arial" w:cs="Arial"/>
        </w:rPr>
        <w:t xml:space="preserve"> pro maximální bezpečnost obsluhy</w:t>
      </w:r>
      <w:r>
        <w:rPr>
          <w:rFonts w:ascii="Arial" w:hAnsi="Arial" w:cs="Arial"/>
        </w:rPr>
        <w:t>, ohýbaný plech min</w:t>
      </w:r>
      <w:r w:rsidR="00141C57">
        <w:rPr>
          <w:rFonts w:ascii="Arial" w:hAnsi="Arial" w:cs="Arial"/>
        </w:rPr>
        <w:t>imálně tloušťky</w:t>
      </w:r>
      <w:r>
        <w:rPr>
          <w:rFonts w:ascii="Arial" w:hAnsi="Arial" w:cs="Arial"/>
        </w:rPr>
        <w:t xml:space="preserve"> 0,8 mm. Po instalaci musí police zakrývat závěs</w:t>
      </w:r>
      <w:r w:rsidR="00141C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kterém je položena</w:t>
      </w:r>
      <w:r w:rsidR="00141C57">
        <w:rPr>
          <w:rFonts w:ascii="Arial" w:hAnsi="Arial" w:cs="Arial"/>
        </w:rPr>
        <w:t>.</w:t>
      </w:r>
    </w:p>
    <w:p w:rsidR="005B118D" w:rsidRPr="00A2585D" w:rsidRDefault="00141C57" w:rsidP="00141C57">
      <w:pPr>
        <w:pStyle w:val="NormlnIMP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5B118D" w:rsidRPr="0039698F">
        <w:rPr>
          <w:rFonts w:ascii="Arial" w:hAnsi="Arial" w:cs="Arial"/>
        </w:rPr>
        <w:t>olice budou</w:t>
      </w:r>
      <w:r w:rsidR="002F6947">
        <w:rPr>
          <w:rFonts w:ascii="Arial" w:hAnsi="Arial" w:cs="Arial"/>
        </w:rPr>
        <w:t xml:space="preserve"> snadno</w:t>
      </w:r>
      <w:r w:rsidR="005B118D" w:rsidRPr="0039698F">
        <w:rPr>
          <w:rFonts w:ascii="Arial" w:hAnsi="Arial" w:cs="Arial"/>
        </w:rPr>
        <w:t xml:space="preserve"> výškově přestavitelné po 20mm </w:t>
      </w:r>
      <w:r w:rsidR="006D550B">
        <w:rPr>
          <w:rFonts w:ascii="Arial" w:hAnsi="Arial" w:cs="Arial"/>
        </w:rPr>
        <w:t>-</w:t>
      </w:r>
      <w:r w:rsidR="002F6947">
        <w:rPr>
          <w:rFonts w:ascii="Arial" w:hAnsi="Arial" w:cs="Arial"/>
        </w:rPr>
        <w:t xml:space="preserve"> 25mm a uchycené bez šroubovaných spojů</w:t>
      </w:r>
      <w:r>
        <w:rPr>
          <w:rFonts w:ascii="Arial" w:hAnsi="Arial" w:cs="Arial"/>
        </w:rPr>
        <w:t>.</w:t>
      </w:r>
      <w:r w:rsidR="005B118D" w:rsidRPr="00396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5B118D" w:rsidRPr="0039698F">
        <w:rPr>
          <w:rFonts w:ascii="Arial" w:hAnsi="Arial" w:cs="Arial"/>
        </w:rPr>
        <w:t>egály nebudou mít pevný strop, jako zastropení bude</w:t>
      </w:r>
      <w:r w:rsidR="00A2585D" w:rsidRPr="00A2585D">
        <w:rPr>
          <w:rFonts w:ascii="Arial" w:hAnsi="Arial" w:cs="Arial"/>
        </w:rPr>
        <w:t xml:space="preserve"> sloužit horní police.</w:t>
      </w:r>
    </w:p>
    <w:p w:rsidR="00A2585D" w:rsidRDefault="00A2585D" w:rsidP="00141C57">
      <w:pPr>
        <w:pStyle w:val="NormlnIMP"/>
        <w:numPr>
          <w:ilvl w:val="0"/>
          <w:numId w:val="1"/>
        </w:numPr>
        <w:jc w:val="both"/>
        <w:rPr>
          <w:rFonts w:ascii="Arial" w:hAnsi="Arial" w:cs="Arial"/>
        </w:rPr>
      </w:pPr>
      <w:r w:rsidRPr="00A2585D">
        <w:rPr>
          <w:rFonts w:ascii="Arial" w:hAnsi="Arial" w:cs="Arial"/>
        </w:rPr>
        <w:t>Regál musí být opatřen děliči (zarážkami</w:t>
      </w:r>
      <w:r w:rsidR="006D7599">
        <w:rPr>
          <w:rFonts w:ascii="Arial" w:hAnsi="Arial" w:cs="Arial"/>
        </w:rPr>
        <w:t>)</w:t>
      </w:r>
      <w:r w:rsidR="006D550B">
        <w:rPr>
          <w:rFonts w:ascii="Arial" w:hAnsi="Arial" w:cs="Arial"/>
        </w:rPr>
        <w:t xml:space="preserve"> uchycenými zespoda na horní polici</w:t>
      </w:r>
      <w:r w:rsidRPr="00A2585D">
        <w:rPr>
          <w:rFonts w:ascii="Arial" w:hAnsi="Arial" w:cs="Arial"/>
        </w:rPr>
        <w:t xml:space="preserve"> pro případ</w:t>
      </w:r>
      <w:r w:rsidR="006D550B">
        <w:rPr>
          <w:rFonts w:ascii="Arial" w:hAnsi="Arial" w:cs="Arial"/>
        </w:rPr>
        <w:t>,</w:t>
      </w:r>
      <w:r w:rsidRPr="00A2585D">
        <w:rPr>
          <w:rFonts w:ascii="Arial" w:hAnsi="Arial" w:cs="Arial"/>
        </w:rPr>
        <w:t xml:space="preserve"> kdy police není kn</w:t>
      </w:r>
      <w:r w:rsidR="006D7599">
        <w:rPr>
          <w:rFonts w:ascii="Arial" w:hAnsi="Arial" w:cs="Arial"/>
        </w:rPr>
        <w:t>i</w:t>
      </w:r>
      <w:r w:rsidRPr="00A2585D">
        <w:rPr>
          <w:rFonts w:ascii="Arial" w:hAnsi="Arial" w:cs="Arial"/>
        </w:rPr>
        <w:t>hami zcela zaplněna</w:t>
      </w:r>
      <w:r w:rsidR="0052501E">
        <w:rPr>
          <w:rFonts w:ascii="Arial" w:hAnsi="Arial" w:cs="Arial"/>
        </w:rPr>
        <w:t>.</w:t>
      </w:r>
    </w:p>
    <w:p w:rsidR="0052501E" w:rsidRDefault="0052501E" w:rsidP="00141C57">
      <w:pPr>
        <w:pStyle w:val="NormlnIMP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Děliče musí být </w:t>
      </w:r>
      <w:r w:rsidR="006D550B">
        <w:rPr>
          <w:rFonts w:ascii="Arial" w:hAnsi="Arial" w:cs="Arial"/>
        </w:rPr>
        <w:t>snadno</w:t>
      </w:r>
      <w:r>
        <w:rPr>
          <w:rFonts w:ascii="Arial" w:hAnsi="Arial" w:cs="Arial"/>
        </w:rPr>
        <w:t xml:space="preserve"> přestavitelné rukou plynule v celé délce police a musí po aretaci pevně držet.  Budou opatřeny práškovou vypalovací barvou tl</w:t>
      </w:r>
      <w:r w:rsidR="00141C57">
        <w:rPr>
          <w:rFonts w:ascii="Arial" w:hAnsi="Arial" w:cs="Arial"/>
        </w:rPr>
        <w:t xml:space="preserve">oušťky </w:t>
      </w:r>
      <w:r>
        <w:rPr>
          <w:rFonts w:ascii="Arial" w:hAnsi="Arial" w:cs="Arial"/>
        </w:rPr>
        <w:t>laku 60-80 um RAL 7035 (světle šedá)</w:t>
      </w:r>
      <w:r w:rsidR="00141C57">
        <w:rPr>
          <w:rFonts w:ascii="Arial" w:hAnsi="Arial" w:cs="Arial"/>
        </w:rPr>
        <w:t>.</w:t>
      </w:r>
    </w:p>
    <w:p w:rsidR="00141C57" w:rsidRDefault="0052501E" w:rsidP="00141C57">
      <w:pPr>
        <w:pStyle w:val="NormlnIMP"/>
        <w:numPr>
          <w:ilvl w:val="0"/>
          <w:numId w:val="1"/>
        </w:numPr>
        <w:jc w:val="both"/>
        <w:rPr>
          <w:rFonts w:ascii="Arial" w:hAnsi="Arial" w:cs="Arial"/>
        </w:rPr>
      </w:pPr>
      <w:r w:rsidRPr="00F42BA7">
        <w:rPr>
          <w:rFonts w:ascii="Arial" w:hAnsi="Arial" w:cs="Arial"/>
        </w:rPr>
        <w:t>Regály budou opatřeny práškovou vypalovací barvou tl</w:t>
      </w:r>
      <w:r w:rsidR="00141C57">
        <w:rPr>
          <w:rFonts w:ascii="Arial" w:hAnsi="Arial" w:cs="Arial"/>
        </w:rPr>
        <w:t xml:space="preserve">oušťky </w:t>
      </w:r>
      <w:r w:rsidRPr="00F42BA7">
        <w:rPr>
          <w:rFonts w:ascii="Arial" w:hAnsi="Arial" w:cs="Arial"/>
        </w:rPr>
        <w:t>laku 60-80um police</w:t>
      </w:r>
      <w:r w:rsidR="00944981" w:rsidRPr="00F42BA7">
        <w:rPr>
          <w:rFonts w:ascii="Arial" w:hAnsi="Arial" w:cs="Arial"/>
        </w:rPr>
        <w:t xml:space="preserve"> RAL 7035</w:t>
      </w:r>
      <w:r w:rsidRPr="00F42BA7">
        <w:rPr>
          <w:rFonts w:ascii="Arial" w:hAnsi="Arial" w:cs="Arial"/>
        </w:rPr>
        <w:t xml:space="preserve"> RAL,</w:t>
      </w:r>
      <w:r w:rsidR="00141C57">
        <w:rPr>
          <w:rFonts w:ascii="Arial" w:hAnsi="Arial" w:cs="Arial"/>
        </w:rPr>
        <w:t xml:space="preserve"> </w:t>
      </w:r>
      <w:r w:rsidRPr="00F42BA7">
        <w:rPr>
          <w:rFonts w:ascii="Arial" w:hAnsi="Arial" w:cs="Arial"/>
        </w:rPr>
        <w:t>nosná konst</w:t>
      </w:r>
      <w:r w:rsidR="00141C57">
        <w:rPr>
          <w:rFonts w:ascii="Arial" w:hAnsi="Arial" w:cs="Arial"/>
        </w:rPr>
        <w:t>r</w:t>
      </w:r>
      <w:r w:rsidRPr="00F42BA7">
        <w:rPr>
          <w:rFonts w:ascii="Arial" w:hAnsi="Arial" w:cs="Arial"/>
        </w:rPr>
        <w:t>ukce RAL</w:t>
      </w:r>
      <w:r w:rsidR="00944981" w:rsidRPr="00F42BA7">
        <w:rPr>
          <w:rFonts w:ascii="Arial" w:hAnsi="Arial" w:cs="Arial"/>
        </w:rPr>
        <w:t xml:space="preserve"> 7035</w:t>
      </w:r>
      <w:r w:rsidR="00141C57">
        <w:rPr>
          <w:rFonts w:ascii="Arial" w:hAnsi="Arial" w:cs="Arial"/>
        </w:rPr>
        <w:t>.</w:t>
      </w:r>
    </w:p>
    <w:p w:rsidR="0052501E" w:rsidRPr="00F42BA7" w:rsidRDefault="0052501E" w:rsidP="00141C57">
      <w:pPr>
        <w:pStyle w:val="NormlnIMP"/>
        <w:jc w:val="both"/>
        <w:rPr>
          <w:rFonts w:ascii="Arial" w:hAnsi="Arial" w:cs="Arial"/>
        </w:rPr>
      </w:pPr>
      <w:r w:rsidRPr="00F42BA7">
        <w:rPr>
          <w:rFonts w:ascii="Arial" w:hAnsi="Arial" w:cs="Arial"/>
        </w:rPr>
        <w:t xml:space="preserve"> </w:t>
      </w:r>
    </w:p>
    <w:p w:rsidR="00141C57" w:rsidRDefault="00141C57" w:rsidP="00141C57">
      <w:pPr>
        <w:pStyle w:val="NormlnIMP"/>
        <w:ind w:left="4239" w:hanging="3105"/>
        <w:jc w:val="both"/>
        <w:rPr>
          <w:rFonts w:ascii="Tahoma" w:hAnsi="Tahoma"/>
        </w:rPr>
      </w:pPr>
      <w:r>
        <w:rPr>
          <w:rFonts w:ascii="Tahoma" w:hAnsi="Tahoma"/>
        </w:rPr>
        <w:t>Nosnost police:</w:t>
      </w:r>
    </w:p>
    <w:p w:rsidR="00141C57" w:rsidRDefault="00141C57" w:rsidP="00141C57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Minimální nosnost polic  250mm činí </w:t>
      </w:r>
      <w:r w:rsidRPr="003D12C6">
        <w:rPr>
          <w:rFonts w:ascii="Tahoma" w:hAnsi="Tahoma"/>
        </w:rPr>
        <w:t>80kg</w:t>
      </w:r>
      <w:r>
        <w:rPr>
          <w:rFonts w:ascii="Tahoma" w:hAnsi="Tahoma"/>
        </w:rPr>
        <w:t>.</w:t>
      </w:r>
    </w:p>
    <w:p w:rsidR="00141C57" w:rsidRDefault="00141C57" w:rsidP="00141C57">
      <w:pPr>
        <w:pStyle w:val="NormlnIMP"/>
        <w:numPr>
          <w:ilvl w:val="0"/>
          <w:numId w:val="1"/>
        </w:numPr>
        <w:jc w:val="both"/>
        <w:rPr>
          <w:rFonts w:ascii="Tahoma" w:hAnsi="Tahoma"/>
        </w:rPr>
      </w:pPr>
      <w:r w:rsidRPr="00731E25">
        <w:rPr>
          <w:rFonts w:ascii="Tahoma" w:hAnsi="Tahoma"/>
        </w:rPr>
        <w:t xml:space="preserve">Minimální nosnost polic </w:t>
      </w:r>
      <w:r>
        <w:rPr>
          <w:rFonts w:ascii="Tahoma" w:hAnsi="Tahoma"/>
        </w:rPr>
        <w:t>300-350mm činí 100 kg.</w:t>
      </w:r>
    </w:p>
    <w:p w:rsidR="00141C57" w:rsidRDefault="00141C57" w:rsidP="00EA52E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325F" w:rsidRDefault="00141C57" w:rsidP="00EA52E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72325F">
        <w:rPr>
          <w:rFonts w:ascii="Arial" w:eastAsia="Times New Roman" w:hAnsi="Arial" w:cs="Arial"/>
          <w:sz w:val="20"/>
          <w:szCs w:val="20"/>
          <w:lang w:eastAsia="cs-CZ"/>
        </w:rPr>
        <w:t>očet děličů</w:t>
      </w:r>
      <w:r w:rsidR="00944981">
        <w:rPr>
          <w:rFonts w:ascii="Arial" w:eastAsia="Times New Roman" w:hAnsi="Arial" w:cs="Arial"/>
          <w:sz w:val="20"/>
          <w:szCs w:val="20"/>
          <w:lang w:eastAsia="cs-CZ"/>
        </w:rPr>
        <w:t xml:space="preserve"> je uveden</w:t>
      </w:r>
      <w:r w:rsidR="0072325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44981">
        <w:rPr>
          <w:rFonts w:ascii="Arial" w:eastAsia="Times New Roman" w:hAnsi="Arial" w:cs="Arial"/>
          <w:sz w:val="20"/>
          <w:szCs w:val="20"/>
          <w:lang w:eastAsia="cs-CZ"/>
        </w:rPr>
        <w:t>u jednotlivých regálů dle specifikace v Soupisu dodávek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prací.</w:t>
      </w:r>
    </w:p>
    <w:p w:rsidR="006D550B" w:rsidRPr="00A2585D" w:rsidRDefault="00141C57" w:rsidP="00141C57">
      <w:pPr>
        <w:pStyle w:val="NormlnIMP"/>
        <w:ind w:left="1134"/>
        <w:jc w:val="both"/>
        <w:rPr>
          <w:rFonts w:ascii="Arial" w:hAnsi="Arial" w:cs="Arial"/>
        </w:rPr>
      </w:pPr>
      <w:r>
        <w:rPr>
          <w:rFonts w:ascii="Tahoma" w:hAnsi="Tahoma"/>
          <w:b/>
        </w:rPr>
        <w:t>Nabídková cena bude obsahovat veškeré náklady spojené s dopravou a kompletní montáží zaškolením obsluhy dalšími pracemi uvedenými v Soupisu dodávek a prací nebo návrhu Smlouvy.</w:t>
      </w:r>
    </w:p>
    <w:sectPr w:rsidR="006D550B" w:rsidRPr="00A258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50" w:rsidRDefault="00AA5650" w:rsidP="002F6947">
      <w:pPr>
        <w:spacing w:after="0" w:line="240" w:lineRule="auto"/>
      </w:pPr>
      <w:r>
        <w:separator/>
      </w:r>
    </w:p>
  </w:endnote>
  <w:endnote w:type="continuationSeparator" w:id="0">
    <w:p w:rsidR="00AA5650" w:rsidRDefault="00AA5650" w:rsidP="002F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50" w:rsidRDefault="00AA5650" w:rsidP="002F6947">
      <w:pPr>
        <w:spacing w:after="0" w:line="240" w:lineRule="auto"/>
      </w:pPr>
      <w:r>
        <w:separator/>
      </w:r>
    </w:p>
  </w:footnote>
  <w:footnote w:type="continuationSeparator" w:id="0">
    <w:p w:rsidR="00AA5650" w:rsidRDefault="00AA5650" w:rsidP="002F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31" w:rsidRDefault="00820831" w:rsidP="00820831">
    <w:pPr>
      <w:pStyle w:val="Zhlav"/>
      <w:jc w:val="right"/>
    </w:pPr>
    <w:r w:rsidRPr="00820831">
      <w:t>Technický popis pro část 1 zakázky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532A"/>
    <w:multiLevelType w:val="hybridMultilevel"/>
    <w:tmpl w:val="CF3A87F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56C8C792">
      <w:numFmt w:val="bullet"/>
      <w:lvlText w:val="-"/>
      <w:lvlJc w:val="left"/>
      <w:pPr>
        <w:ind w:left="2574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69B46ED0"/>
    <w:multiLevelType w:val="hybridMultilevel"/>
    <w:tmpl w:val="EF624CD2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0E"/>
    <w:rsid w:val="00070E2C"/>
    <w:rsid w:val="000901EE"/>
    <w:rsid w:val="00107D43"/>
    <w:rsid w:val="00141C57"/>
    <w:rsid w:val="0018556B"/>
    <w:rsid w:val="00197D28"/>
    <w:rsid w:val="001C6C5D"/>
    <w:rsid w:val="001C77BC"/>
    <w:rsid w:val="001E50CA"/>
    <w:rsid w:val="002E179D"/>
    <w:rsid w:val="002E2ECD"/>
    <w:rsid w:val="002F6947"/>
    <w:rsid w:val="00337387"/>
    <w:rsid w:val="00355560"/>
    <w:rsid w:val="0039177E"/>
    <w:rsid w:val="0039698F"/>
    <w:rsid w:val="003D12C6"/>
    <w:rsid w:val="0043653A"/>
    <w:rsid w:val="00462FC4"/>
    <w:rsid w:val="00474247"/>
    <w:rsid w:val="004A75D3"/>
    <w:rsid w:val="004C5EE8"/>
    <w:rsid w:val="0052501E"/>
    <w:rsid w:val="005A61DA"/>
    <w:rsid w:val="005B118D"/>
    <w:rsid w:val="005F7724"/>
    <w:rsid w:val="00620E41"/>
    <w:rsid w:val="006A1915"/>
    <w:rsid w:val="006C29D8"/>
    <w:rsid w:val="006D1872"/>
    <w:rsid w:val="006D550B"/>
    <w:rsid w:val="006D7599"/>
    <w:rsid w:val="0072325F"/>
    <w:rsid w:val="00731E25"/>
    <w:rsid w:val="00735821"/>
    <w:rsid w:val="0074118A"/>
    <w:rsid w:val="00752DDC"/>
    <w:rsid w:val="0075778E"/>
    <w:rsid w:val="0079676F"/>
    <w:rsid w:val="007E5979"/>
    <w:rsid w:val="00820831"/>
    <w:rsid w:val="008C0A45"/>
    <w:rsid w:val="008E6668"/>
    <w:rsid w:val="00944981"/>
    <w:rsid w:val="009F7952"/>
    <w:rsid w:val="00A2585D"/>
    <w:rsid w:val="00AA5650"/>
    <w:rsid w:val="00AB757E"/>
    <w:rsid w:val="00B45C74"/>
    <w:rsid w:val="00BA3809"/>
    <w:rsid w:val="00BB3F66"/>
    <w:rsid w:val="00BD64ED"/>
    <w:rsid w:val="00C5040E"/>
    <w:rsid w:val="00C9391C"/>
    <w:rsid w:val="00D3356E"/>
    <w:rsid w:val="00D53B53"/>
    <w:rsid w:val="00DB5CA8"/>
    <w:rsid w:val="00DE4B9E"/>
    <w:rsid w:val="00DF094D"/>
    <w:rsid w:val="00E20A7A"/>
    <w:rsid w:val="00E44E98"/>
    <w:rsid w:val="00EA0F05"/>
    <w:rsid w:val="00EA52E6"/>
    <w:rsid w:val="00F42BA7"/>
    <w:rsid w:val="00F4324B"/>
    <w:rsid w:val="00F825D0"/>
    <w:rsid w:val="00F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C5040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6947"/>
  </w:style>
  <w:style w:type="paragraph" w:styleId="Zpat">
    <w:name w:val="footer"/>
    <w:basedOn w:val="Normln"/>
    <w:link w:val="ZpatChar"/>
    <w:uiPriority w:val="99"/>
    <w:unhideWhenUsed/>
    <w:rsid w:val="002F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6947"/>
  </w:style>
  <w:style w:type="character" w:styleId="Odkaznakoment">
    <w:name w:val="annotation reference"/>
    <w:basedOn w:val="Standardnpsmoodstavce"/>
    <w:uiPriority w:val="99"/>
    <w:semiHidden/>
    <w:unhideWhenUsed/>
    <w:rsid w:val="008208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08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08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08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08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C5040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6947"/>
  </w:style>
  <w:style w:type="paragraph" w:styleId="Zpat">
    <w:name w:val="footer"/>
    <w:basedOn w:val="Normln"/>
    <w:link w:val="ZpatChar"/>
    <w:uiPriority w:val="99"/>
    <w:unhideWhenUsed/>
    <w:rsid w:val="002F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6947"/>
  </w:style>
  <w:style w:type="character" w:styleId="Odkaznakoment">
    <w:name w:val="annotation reference"/>
    <w:basedOn w:val="Standardnpsmoodstavce"/>
    <w:uiPriority w:val="99"/>
    <w:semiHidden/>
    <w:unhideWhenUsed/>
    <w:rsid w:val="008208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08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08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08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08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8B5A-DB06-4EAE-9EC6-51E150A9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Jirka</cp:lastModifiedBy>
  <cp:revision>2</cp:revision>
  <dcterms:created xsi:type="dcterms:W3CDTF">2021-06-23T11:53:00Z</dcterms:created>
  <dcterms:modified xsi:type="dcterms:W3CDTF">2021-06-23T11:53:00Z</dcterms:modified>
</cp:coreProperties>
</file>