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E098" w14:textId="002C666A" w:rsidR="0063557B" w:rsidRPr="00CE0B68" w:rsidRDefault="0063557B" w:rsidP="00CE0B68">
      <w:pPr>
        <w:jc w:val="center"/>
        <w:rPr>
          <w:rFonts w:ascii="Verdana" w:hAnsi="Verdana"/>
          <w:b/>
          <w:bCs/>
          <w:sz w:val="20"/>
          <w:szCs w:val="20"/>
        </w:rPr>
      </w:pPr>
      <w:r w:rsidRPr="00CE0B68">
        <w:rPr>
          <w:rFonts w:ascii="Verdana" w:hAnsi="Verdana"/>
          <w:b/>
          <w:bCs/>
          <w:sz w:val="20"/>
          <w:szCs w:val="20"/>
        </w:rPr>
        <w:t>SITUAČNÍ VÝKRES</w:t>
      </w:r>
    </w:p>
    <w:p w14:paraId="68DC4430" w14:textId="3E6CD312" w:rsidR="0063557B" w:rsidRDefault="0063557B" w:rsidP="0063557B">
      <w:pPr>
        <w:jc w:val="center"/>
      </w:pPr>
      <w:r>
        <w:rPr>
          <w:noProof/>
        </w:rPr>
        <w:drawing>
          <wp:inline distT="0" distB="0" distL="0" distR="0" wp14:anchorId="1B71258F" wp14:editId="5EBAAC93">
            <wp:extent cx="4028169" cy="2512935"/>
            <wp:effectExtent l="0" t="0" r="0" b="1665"/>
            <wp:docPr id="978352260" name="Obrázek 5" descr="Obsah obrázku diagram, Plán, skica, schématické&#10;&#10;Obsah vygenerovaný umělou inteligencí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8169" cy="25129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7077A5" w14:textId="395F7B90" w:rsidR="0063557B" w:rsidRDefault="0063557B" w:rsidP="0063557B">
      <w:pPr>
        <w:jc w:val="center"/>
      </w:pPr>
      <w:r>
        <w:rPr>
          <w:noProof/>
        </w:rPr>
        <w:drawing>
          <wp:inline distT="0" distB="0" distL="0" distR="0" wp14:anchorId="1F1418A8" wp14:editId="6102BA99">
            <wp:extent cx="3495037" cy="2621283"/>
            <wp:effectExtent l="0" t="0" r="0" b="7617"/>
            <wp:docPr id="1600357653" name="Obrázek 4" descr="Obsah obrázku text, interiér, skříňka na zámek, zeď&#10;&#10;Obsah vygenerovaný umělou inteligencí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5037" cy="26212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D11BE79" w14:textId="7BF1B01B" w:rsidR="0063557B" w:rsidRDefault="0063557B" w:rsidP="0063557B">
      <w:pPr>
        <w:jc w:val="center"/>
      </w:pPr>
      <w:r>
        <w:rPr>
          <w:noProof/>
        </w:rPr>
        <w:drawing>
          <wp:inline distT="0" distB="0" distL="0" distR="0" wp14:anchorId="01FDE7C9" wp14:editId="453B5B09">
            <wp:extent cx="3072119" cy="2137420"/>
            <wp:effectExtent l="9843" t="9207" r="5397" b="5398"/>
            <wp:docPr id="1414718899" name="Obrázek 3" descr="Obsah obrázku stroj/přístroj, inženýrství, Elektrické vedení, ocel&#10;&#10;Obsah vygenerovaný umělou inteligencí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3075863" cy="21400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3557B" w:rsidSect="002E7E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991" w:bottom="1701" w:left="1134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1FBC" w14:textId="77777777" w:rsidR="00F50301" w:rsidRDefault="00F50301" w:rsidP="00D252A9">
      <w:r>
        <w:separator/>
      </w:r>
    </w:p>
  </w:endnote>
  <w:endnote w:type="continuationSeparator" w:id="0">
    <w:p w14:paraId="20D7D5A6" w14:textId="77777777" w:rsidR="00F50301" w:rsidRDefault="00F50301" w:rsidP="00D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4399" w14:textId="77777777" w:rsidR="00CE0B68" w:rsidRDefault="00CE0B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30F7" w14:textId="39A3D081" w:rsidR="00CF7529" w:rsidRDefault="002E7EC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ABB3BD" wp14:editId="61926683">
              <wp:simplePos x="0" y="0"/>
              <wp:positionH relativeFrom="column">
                <wp:posOffset>4827270</wp:posOffset>
              </wp:positionH>
              <wp:positionV relativeFrom="paragraph">
                <wp:posOffset>-270828</wp:posOffset>
              </wp:positionV>
              <wp:extent cx="1631950" cy="438150"/>
              <wp:effectExtent l="0" t="0" r="6350" b="0"/>
              <wp:wrapNone/>
              <wp:docPr id="1328654934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B0F0"/>
                              <w:sz w:val="20"/>
                              <w:szCs w:val="20"/>
                            </w:rPr>
                            <w:id w:val="200138069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00B0F0"/>
                                  <w:sz w:val="20"/>
                                  <w:szCs w:val="20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18FF1145" w14:textId="77777777" w:rsidR="00152B21" w:rsidRPr="002E7ECB" w:rsidRDefault="00152B21" w:rsidP="002E7ECB">
                                  <w:pPr>
                                    <w:pStyle w:val="Zpat"/>
                                    <w:jc w:val="right"/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 w:rsidRPr="002E7ECB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Stránka 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begin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instrText>PAGE</w:instrTex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separate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end"/>
                                  </w:r>
                                  <w:r w:rsidRPr="002E7ECB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begin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instrText>NUMPAGES</w:instrTex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separate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E4FF6A9" w14:textId="77777777" w:rsidR="00152B21" w:rsidRDefault="00152B21" w:rsidP="002E7EC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BB3B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380.1pt;margin-top:-21.35pt;width:128.5pt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" fillcolor="white [3201]" stroked="f" strokeweight=".5pt">
              <v:textbox>
                <w:txbxContent>
                  <w:sdt>
                    <w:sdtPr>
                      <w:rPr>
                        <w:color w:val="00B0F0"/>
                        <w:sz w:val="20"/>
                        <w:szCs w:val="20"/>
                      </w:rPr>
                      <w:id w:val="200138069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00B0F0"/>
                            <w:sz w:val="20"/>
                            <w:szCs w:val="20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18FF1145" w14:textId="77777777" w:rsidR="00152B21" w:rsidRPr="002E7ECB" w:rsidRDefault="00152B21" w:rsidP="002E7ECB">
                            <w:pPr>
                              <w:pStyle w:val="Zpat"/>
                              <w:jc w:val="right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2E7ECB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Stránka 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begin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instrText>PAGE</w:instrTex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separate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1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end"/>
                            </w:r>
                            <w:r w:rsidRPr="002E7ECB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begin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instrText>NUMPAGES</w:instrTex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separate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2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E4FF6A9" w14:textId="77777777" w:rsidR="00152B21" w:rsidRDefault="00152B21" w:rsidP="002E7E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EAC659" wp14:editId="5C82B8B5">
              <wp:simplePos x="0" y="0"/>
              <wp:positionH relativeFrom="column">
                <wp:posOffset>-153035</wp:posOffset>
              </wp:positionH>
              <wp:positionV relativeFrom="paragraph">
                <wp:posOffset>-576262</wp:posOffset>
              </wp:positionV>
              <wp:extent cx="4175125" cy="644525"/>
              <wp:effectExtent l="0" t="0" r="0" b="3175"/>
              <wp:wrapNone/>
              <wp:docPr id="682128692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5125" cy="644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E1044C" w14:textId="01799975" w:rsidR="00284607" w:rsidRPr="002E7ECB" w:rsidRDefault="00284607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E7ECB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 xml:space="preserve">KH TEBIS s.r.o.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Puškinská 641</w:t>
                          </w:r>
                          <w:r w:rsidRPr="002E7ECB">
                            <w:rPr>
                              <w:rFonts w:asciiTheme="minorHAnsi" w:hAnsiTheme="minorHAnsi" w:cstheme="minorHAnsi"/>
                              <w:color w:val="00B0F0"/>
                              <w:sz w:val="18"/>
                              <w:szCs w:val="18"/>
                            </w:rPr>
                            <w:t xml:space="preserve"> I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284 01 Kutná Hora</w:t>
                          </w:r>
                        </w:p>
                        <w:p w14:paraId="587AD3E8" w14:textId="6854881A" w:rsidR="00284607" w:rsidRPr="002E7ECB" w:rsidRDefault="002E7ECB" w:rsidP="00284607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Tel: +420 327 513 532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284607"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IČO: 47542713 </w:t>
                          </w:r>
                          <w:r w:rsidR="00284607" w:rsidRPr="002E7ECB">
                            <w:rPr>
                              <w:rFonts w:asciiTheme="minorHAnsi" w:hAnsiTheme="minorHAnsi" w:cstheme="minorHAnsi"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="00284607"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DIČ: CZ47542713</w:t>
                          </w:r>
                        </w:p>
                        <w:p w14:paraId="11FC9853" w14:textId="4E5CD98B" w:rsidR="002E7ECB" w:rsidRPr="002E7ECB" w:rsidRDefault="002E7ECB" w:rsidP="00284607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E-mail: uctarna@khtebis.cz  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www.khtebis.cz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EAC659" id="_x0000_s1027" type="#_x0000_t202" style="position:absolute;margin-left:-12.05pt;margin-top:-45.35pt;width:328.75pt;height:50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" filled="f" stroked="f" strokeweight=".5pt">
              <v:textbox>
                <w:txbxContent>
                  <w:p w14:paraId="4AE1044C" w14:textId="01799975" w:rsidR="00284607" w:rsidRPr="002E7ECB" w:rsidRDefault="0028460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E7ECB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  <w:sz w:val="18"/>
                        <w:szCs w:val="18"/>
                      </w:rPr>
                      <w:t xml:space="preserve">KH TEBIS s.r.o. </w:t>
                    </w: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Puškinská 641</w:t>
                    </w:r>
                    <w:r w:rsidRPr="002E7ECB">
                      <w:rPr>
                        <w:rFonts w:asciiTheme="minorHAnsi" w:hAnsiTheme="minorHAnsi" w:cstheme="minorHAnsi"/>
                        <w:color w:val="00B0F0"/>
                        <w:sz w:val="18"/>
                        <w:szCs w:val="18"/>
                      </w:rPr>
                      <w:t xml:space="preserve"> I </w:t>
                    </w: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284 01 Kutná Hora</w:t>
                    </w:r>
                  </w:p>
                  <w:p w14:paraId="587AD3E8" w14:textId="6854881A" w:rsidR="00284607" w:rsidRPr="002E7ECB" w:rsidRDefault="002E7ECB" w:rsidP="0028460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Tel: +420 327 513 532 </w:t>
                    </w:r>
                    <w:r w:rsidRPr="002E7ECB">
                      <w:rPr>
                        <w:rFonts w:asciiTheme="minorHAnsi" w:hAnsiTheme="minorHAnsi" w:cstheme="minorHAnsi"/>
                        <w:color w:val="00B0F0"/>
                        <w:sz w:val="18"/>
                        <w:szCs w:val="18"/>
                      </w:rPr>
                      <w:t>I</w:t>
                    </w: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284607"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IČO: 47542713 </w:t>
                    </w:r>
                    <w:r w:rsidR="00284607" w:rsidRPr="002E7ECB">
                      <w:rPr>
                        <w:rFonts w:asciiTheme="minorHAnsi" w:hAnsiTheme="minorHAnsi" w:cstheme="minorHAnsi"/>
                        <w:color w:val="00B0F0"/>
                        <w:sz w:val="18"/>
                        <w:szCs w:val="18"/>
                      </w:rPr>
                      <w:t>I</w:t>
                    </w:r>
                    <w:r w:rsidR="00284607"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DIČ: CZ47542713</w:t>
                    </w:r>
                  </w:p>
                  <w:p w14:paraId="11FC9853" w14:textId="4E5CD98B" w:rsidR="002E7ECB" w:rsidRPr="002E7ECB" w:rsidRDefault="002E7ECB" w:rsidP="0028460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E-mail: uctarna@khtebis.cz   </w:t>
                    </w:r>
                    <w:r w:rsidRPr="002E7ECB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  <w:sz w:val="18"/>
                        <w:szCs w:val="18"/>
                      </w:rPr>
                      <w:t>www.khtebis.cz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5A7E" w14:textId="77777777" w:rsidR="00CE0B68" w:rsidRDefault="00CE0B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2A0F" w14:textId="77777777" w:rsidR="00F50301" w:rsidRDefault="00F50301" w:rsidP="00D252A9">
      <w:r>
        <w:separator/>
      </w:r>
    </w:p>
  </w:footnote>
  <w:footnote w:type="continuationSeparator" w:id="0">
    <w:p w14:paraId="22643830" w14:textId="77777777" w:rsidR="00F50301" w:rsidRDefault="00F50301" w:rsidP="00D2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6CD0" w14:textId="77777777" w:rsidR="00CE0B68" w:rsidRDefault="00CE0B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41BA" w14:textId="77777777" w:rsidR="00CE0B68" w:rsidRDefault="00CE0B68" w:rsidP="00CE0B68">
    <w:pPr>
      <w:spacing w:line="216" w:lineRule="auto"/>
      <w:jc w:val="right"/>
    </w:pPr>
    <w:r>
      <w:rPr>
        <w:noProof/>
      </w:rPr>
      <w:drawing>
        <wp:anchor distT="0" distB="0" distL="114300" distR="114300" simplePos="0" relativeHeight="251677696" behindDoc="0" locked="0" layoutInCell="1" allowOverlap="1" wp14:anchorId="717C98AC" wp14:editId="4621A1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37272" cy="746837"/>
          <wp:effectExtent l="0" t="0" r="0" b="0"/>
          <wp:wrapNone/>
          <wp:docPr id="467274361" name="Obrázek 467274361" descr="Obsah obrázku Písmo, logo, Grafika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74361" name="Obrázek 467274361" descr="Obsah obrázku Písmo, logo, Grafika, tex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70" cy="748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BC8C411" w14:textId="4FEA2506" w:rsidR="00CE0B68" w:rsidRPr="003575BD" w:rsidRDefault="00CE0B68" w:rsidP="00CE0B68">
    <w:pPr>
      <w:spacing w:line="216" w:lineRule="auto"/>
      <w:jc w:val="right"/>
      <w:rPr>
        <w:rFonts w:asciiTheme="minorHAnsi" w:hAnsiTheme="minorHAnsi" w:cstheme="minorHAnsi"/>
        <w:b/>
        <w:bCs/>
        <w:color w:val="00B0F0"/>
      </w:rPr>
    </w:pPr>
    <w:r w:rsidRPr="003575BD">
      <w:rPr>
        <w:rFonts w:asciiTheme="minorHAnsi" w:hAnsiTheme="minorHAnsi" w:cstheme="minorHAnsi"/>
        <w:b/>
        <w:bCs/>
        <w:color w:val="00B0F0"/>
      </w:rPr>
      <w:t>teplo hospodárně a spolehlivě</w:t>
    </w:r>
  </w:p>
  <w:p w14:paraId="00167AEC" w14:textId="77777777" w:rsidR="00CE0B68" w:rsidRPr="003575BD" w:rsidRDefault="00CE0B68" w:rsidP="00CE0B68">
    <w:pPr>
      <w:spacing w:line="216" w:lineRule="auto"/>
      <w:jc w:val="right"/>
      <w:rPr>
        <w:rFonts w:asciiTheme="minorHAnsi" w:hAnsiTheme="minorHAnsi" w:cstheme="minorHAnsi"/>
        <w:b/>
        <w:bCs/>
        <w:color w:val="00B0F0"/>
      </w:rPr>
    </w:pPr>
    <w:r w:rsidRPr="003575BD">
      <w:rPr>
        <w:rFonts w:asciiTheme="minorHAnsi" w:hAnsiTheme="minorHAnsi" w:cstheme="minorHAnsi"/>
        <w:b/>
        <w:bCs/>
        <w:color w:val="00B0F0"/>
      </w:rPr>
      <w:t>již více jak 30 let</w:t>
    </w:r>
  </w:p>
  <w:p w14:paraId="797672CB" w14:textId="4384AD42" w:rsidR="00CE0B68" w:rsidRPr="003575BD" w:rsidRDefault="00CE0B68" w:rsidP="00CE0B68">
    <w:pPr>
      <w:tabs>
        <w:tab w:val="left" w:pos="2148"/>
        <w:tab w:val="right" w:pos="9781"/>
      </w:tabs>
      <w:spacing w:line="216" w:lineRule="auto"/>
      <w:rPr>
        <w:rFonts w:asciiTheme="minorHAnsi" w:hAnsiTheme="minorHAnsi" w:cstheme="minorHAnsi"/>
        <w:b/>
        <w:bCs/>
        <w:color w:val="00B0F0"/>
      </w:rPr>
    </w:pPr>
    <w:r>
      <w:rPr>
        <w:rFonts w:asciiTheme="minorHAnsi" w:hAnsiTheme="minorHAnsi" w:cstheme="minorHAnsi"/>
        <w:b/>
        <w:bCs/>
        <w:color w:val="00B0F0"/>
      </w:rPr>
      <w:tab/>
    </w:r>
    <w:r>
      <w:rPr>
        <w:rFonts w:asciiTheme="minorHAnsi" w:hAnsiTheme="minorHAnsi" w:cstheme="minorHAnsi"/>
        <w:b/>
        <w:bCs/>
        <w:color w:val="00B0F0"/>
      </w:rPr>
      <w:tab/>
    </w:r>
    <w:r w:rsidRPr="003575BD">
      <w:rPr>
        <w:rFonts w:asciiTheme="minorHAnsi" w:hAnsiTheme="minorHAnsi" w:cstheme="minorHAnsi"/>
        <w:b/>
        <w:bCs/>
        <w:color w:val="00B0F0"/>
      </w:rPr>
      <w:t>www.khtebis.cz</w:t>
    </w:r>
  </w:p>
  <w:p w14:paraId="2CC513CE" w14:textId="63FCAEC7" w:rsidR="00CE0B68" w:rsidRDefault="00CE0B68">
    <w:pPr>
      <w:pStyle w:val="Zhlav"/>
      <w:rPr>
        <w:rFonts w:ascii="Verdana" w:hAnsi="Verdana"/>
        <w:sz w:val="20"/>
        <w:szCs w:val="20"/>
      </w:rPr>
    </w:pPr>
  </w:p>
  <w:p w14:paraId="32000C71" w14:textId="55364DF7" w:rsidR="00CE0B68" w:rsidRPr="00CE0B68" w:rsidRDefault="00CE0B68">
    <w:pPr>
      <w:pStyle w:val="Zhlav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Příloha č. </w:t>
    </w:r>
    <w:r w:rsidR="00E46DA1">
      <w:rPr>
        <w:rFonts w:ascii="Verdana" w:hAnsi="Verdana"/>
        <w:sz w:val="20"/>
        <w:szCs w:val="20"/>
      </w:rPr>
      <w:t>8</w:t>
    </w:r>
    <w:r>
      <w:rPr>
        <w:rFonts w:ascii="Verdana" w:hAnsi="Verdana"/>
        <w:sz w:val="20"/>
        <w:szCs w:val="20"/>
      </w:rPr>
      <w:t>: Situační výkres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FD0" w14:textId="77777777" w:rsidR="00CE0B68" w:rsidRDefault="00CE0B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4BA1EA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986971371" o:spid="_x0000_i1025" type="#_x0000_t75" style="width:147.5pt;height:147.5pt;visibility:visible;mso-wrap-style:square">
            <v:imagedata r:id="rId1" o:title=""/>
          </v:shape>
        </w:pict>
      </mc:Choice>
      <mc:Fallback>
        <w:drawing>
          <wp:inline distT="0" distB="0" distL="0" distR="0" wp14:anchorId="47C7E60F" wp14:editId="5AD1A81C">
            <wp:extent cx="1873250" cy="1873250"/>
            <wp:effectExtent l="0" t="0" r="0" b="0"/>
            <wp:docPr id="986971371" name="Obrázek 986971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A507BD"/>
    <w:multiLevelType w:val="hybridMultilevel"/>
    <w:tmpl w:val="3A5E82DA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F0D72"/>
    <w:multiLevelType w:val="hybridMultilevel"/>
    <w:tmpl w:val="B18A9E38"/>
    <w:lvl w:ilvl="0" w:tplc="D54082B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D7808"/>
    <w:multiLevelType w:val="hybridMultilevel"/>
    <w:tmpl w:val="C0449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328BC"/>
    <w:multiLevelType w:val="hybridMultilevel"/>
    <w:tmpl w:val="FDA2D2E4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41434">
    <w:abstractNumId w:val="0"/>
  </w:num>
  <w:num w:numId="2" w16cid:durableId="247813106">
    <w:abstractNumId w:val="3"/>
  </w:num>
  <w:num w:numId="3" w16cid:durableId="735787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29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9"/>
    <w:rsid w:val="00003C3A"/>
    <w:rsid w:val="000523C6"/>
    <w:rsid w:val="000555C1"/>
    <w:rsid w:val="000567F8"/>
    <w:rsid w:val="00064E0B"/>
    <w:rsid w:val="00066BFC"/>
    <w:rsid w:val="00096CC6"/>
    <w:rsid w:val="000F4B08"/>
    <w:rsid w:val="000F5ECC"/>
    <w:rsid w:val="00102761"/>
    <w:rsid w:val="0012569D"/>
    <w:rsid w:val="00127FE5"/>
    <w:rsid w:val="00152B21"/>
    <w:rsid w:val="001651EF"/>
    <w:rsid w:val="00177219"/>
    <w:rsid w:val="001971B4"/>
    <w:rsid w:val="001A10B6"/>
    <w:rsid w:val="001A6571"/>
    <w:rsid w:val="001B43EC"/>
    <w:rsid w:val="00201C31"/>
    <w:rsid w:val="002052C6"/>
    <w:rsid w:val="00216355"/>
    <w:rsid w:val="00241A99"/>
    <w:rsid w:val="00263694"/>
    <w:rsid w:val="00284607"/>
    <w:rsid w:val="002C1B00"/>
    <w:rsid w:val="002D5672"/>
    <w:rsid w:val="002D5DC2"/>
    <w:rsid w:val="002E12FA"/>
    <w:rsid w:val="002E7ECB"/>
    <w:rsid w:val="003301FE"/>
    <w:rsid w:val="00330350"/>
    <w:rsid w:val="00335309"/>
    <w:rsid w:val="003575BD"/>
    <w:rsid w:val="0039513F"/>
    <w:rsid w:val="003B1FC9"/>
    <w:rsid w:val="003B366C"/>
    <w:rsid w:val="003C587F"/>
    <w:rsid w:val="003E28B7"/>
    <w:rsid w:val="003F3D2E"/>
    <w:rsid w:val="0040012C"/>
    <w:rsid w:val="00412C88"/>
    <w:rsid w:val="00425E6B"/>
    <w:rsid w:val="00467141"/>
    <w:rsid w:val="00484B70"/>
    <w:rsid w:val="00486608"/>
    <w:rsid w:val="0049139C"/>
    <w:rsid w:val="0050778A"/>
    <w:rsid w:val="00523E77"/>
    <w:rsid w:val="00566DF1"/>
    <w:rsid w:val="005835BD"/>
    <w:rsid w:val="00596EF5"/>
    <w:rsid w:val="005C6983"/>
    <w:rsid w:val="005D3C32"/>
    <w:rsid w:val="005E53B0"/>
    <w:rsid w:val="0063557B"/>
    <w:rsid w:val="00693611"/>
    <w:rsid w:val="006A66B6"/>
    <w:rsid w:val="00711C37"/>
    <w:rsid w:val="00712376"/>
    <w:rsid w:val="00720EBC"/>
    <w:rsid w:val="007462C2"/>
    <w:rsid w:val="00786D17"/>
    <w:rsid w:val="00787686"/>
    <w:rsid w:val="00787F88"/>
    <w:rsid w:val="00796C43"/>
    <w:rsid w:val="007B0414"/>
    <w:rsid w:val="007C2D88"/>
    <w:rsid w:val="007D3036"/>
    <w:rsid w:val="007D4F89"/>
    <w:rsid w:val="007D6D98"/>
    <w:rsid w:val="00802B61"/>
    <w:rsid w:val="008033DE"/>
    <w:rsid w:val="00803FC6"/>
    <w:rsid w:val="0080760B"/>
    <w:rsid w:val="00822B04"/>
    <w:rsid w:val="0084328C"/>
    <w:rsid w:val="00852623"/>
    <w:rsid w:val="0088149B"/>
    <w:rsid w:val="00881C86"/>
    <w:rsid w:val="00893866"/>
    <w:rsid w:val="008C18EB"/>
    <w:rsid w:val="008C31AB"/>
    <w:rsid w:val="00911F6C"/>
    <w:rsid w:val="00932D8A"/>
    <w:rsid w:val="009568F6"/>
    <w:rsid w:val="009675B1"/>
    <w:rsid w:val="00970636"/>
    <w:rsid w:val="00981340"/>
    <w:rsid w:val="009970EE"/>
    <w:rsid w:val="009C48F9"/>
    <w:rsid w:val="009E5D28"/>
    <w:rsid w:val="009F7E2A"/>
    <w:rsid w:val="00A0001D"/>
    <w:rsid w:val="00A31A00"/>
    <w:rsid w:val="00A55E8C"/>
    <w:rsid w:val="00A6284C"/>
    <w:rsid w:val="00A64CD0"/>
    <w:rsid w:val="00A741C6"/>
    <w:rsid w:val="00A8671D"/>
    <w:rsid w:val="00A87427"/>
    <w:rsid w:val="00A87437"/>
    <w:rsid w:val="00A921FC"/>
    <w:rsid w:val="00AD6312"/>
    <w:rsid w:val="00AD7B8B"/>
    <w:rsid w:val="00B1310E"/>
    <w:rsid w:val="00B16817"/>
    <w:rsid w:val="00B22660"/>
    <w:rsid w:val="00B46627"/>
    <w:rsid w:val="00B52693"/>
    <w:rsid w:val="00B55498"/>
    <w:rsid w:val="00B60ECB"/>
    <w:rsid w:val="00B72866"/>
    <w:rsid w:val="00B83D92"/>
    <w:rsid w:val="00B87F90"/>
    <w:rsid w:val="00BB25E8"/>
    <w:rsid w:val="00BE6867"/>
    <w:rsid w:val="00C04D5C"/>
    <w:rsid w:val="00C43B65"/>
    <w:rsid w:val="00C83536"/>
    <w:rsid w:val="00CB0588"/>
    <w:rsid w:val="00CB54DB"/>
    <w:rsid w:val="00CC0B89"/>
    <w:rsid w:val="00CC1BC6"/>
    <w:rsid w:val="00CE0B68"/>
    <w:rsid w:val="00CE1F1E"/>
    <w:rsid w:val="00CF7529"/>
    <w:rsid w:val="00D13CC4"/>
    <w:rsid w:val="00D1549F"/>
    <w:rsid w:val="00D15885"/>
    <w:rsid w:val="00D252A9"/>
    <w:rsid w:val="00D36FB0"/>
    <w:rsid w:val="00D517CD"/>
    <w:rsid w:val="00D81E5B"/>
    <w:rsid w:val="00D8603F"/>
    <w:rsid w:val="00DB60C3"/>
    <w:rsid w:val="00DD2BDA"/>
    <w:rsid w:val="00DE4963"/>
    <w:rsid w:val="00DF64FB"/>
    <w:rsid w:val="00E10363"/>
    <w:rsid w:val="00E327EF"/>
    <w:rsid w:val="00E46DA1"/>
    <w:rsid w:val="00E51365"/>
    <w:rsid w:val="00E82D1E"/>
    <w:rsid w:val="00EA08F5"/>
    <w:rsid w:val="00EC09E5"/>
    <w:rsid w:val="00ED23DF"/>
    <w:rsid w:val="00EF2FB7"/>
    <w:rsid w:val="00F279BC"/>
    <w:rsid w:val="00F4356D"/>
    <w:rsid w:val="00F50301"/>
    <w:rsid w:val="00F613C3"/>
    <w:rsid w:val="00F71A37"/>
    <w:rsid w:val="00F720C6"/>
    <w:rsid w:val="00F94E18"/>
    <w:rsid w:val="00FA0C25"/>
    <w:rsid w:val="00FE6037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66B59"/>
  <w15:docId w15:val="{039CB3C8-D1FA-45D4-B448-B67351F6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613C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252A9"/>
  </w:style>
  <w:style w:type="paragraph" w:styleId="Zpat">
    <w:name w:val="footer"/>
    <w:basedOn w:val="Normln"/>
    <w:link w:val="Zpat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52A9"/>
  </w:style>
  <w:style w:type="paragraph" w:styleId="Textbubliny">
    <w:name w:val="Balloon Text"/>
    <w:basedOn w:val="Normln"/>
    <w:link w:val="TextbublinyChar"/>
    <w:uiPriority w:val="99"/>
    <w:semiHidden/>
    <w:unhideWhenUsed/>
    <w:rsid w:val="00D2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79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79BC"/>
    <w:pPr>
      <w:spacing w:before="100" w:beforeAutospacing="1" w:after="100" w:afterAutospacing="1"/>
    </w:pPr>
    <w:rPr>
      <w:rFonts w:eastAsia="Times New Roman"/>
    </w:rPr>
  </w:style>
  <w:style w:type="character" w:customStyle="1" w:styleId="cizojazycne">
    <w:name w:val="cizojazycne"/>
    <w:basedOn w:val="Standardnpsmoodstavce"/>
    <w:rsid w:val="00F279BC"/>
  </w:style>
  <w:style w:type="paragraph" w:customStyle="1" w:styleId="-wm-msonormal">
    <w:name w:val="-wm-msonormal"/>
    <w:basedOn w:val="Normln"/>
    <w:rsid w:val="00C43B65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613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613C3"/>
    <w:rPr>
      <w:b/>
      <w:bCs/>
    </w:rPr>
  </w:style>
  <w:style w:type="character" w:customStyle="1" w:styleId="vcard">
    <w:name w:val="vcard"/>
    <w:basedOn w:val="Standardnpsmoodstavce"/>
    <w:rsid w:val="00F613C3"/>
  </w:style>
  <w:style w:type="character" w:styleId="Nevyeenzmnka">
    <w:name w:val="Unresolved Mention"/>
    <w:basedOn w:val="Standardnpsmoodstavce"/>
    <w:uiPriority w:val="99"/>
    <w:semiHidden/>
    <w:unhideWhenUsed/>
    <w:rsid w:val="00F613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55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4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AD63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C18EB"/>
    <w:pPr>
      <w:ind w:left="720"/>
      <w:contextualSpacing/>
    </w:pPr>
  </w:style>
  <w:style w:type="table" w:styleId="Mkatabulky">
    <w:name w:val="Table Grid"/>
    <w:basedOn w:val="Normlntabulka"/>
    <w:uiPriority w:val="99"/>
    <w:rsid w:val="00967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A08F5"/>
    <w:pPr>
      <w:spacing w:after="120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rsid w:val="00EA08F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91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823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8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72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6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9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8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0B83-0B71-49B1-B1F4-EC6168E1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Nováková</dc:creator>
  <cp:lastModifiedBy>Eva Nováková</cp:lastModifiedBy>
  <cp:revision>3</cp:revision>
  <cp:lastPrinted>2025-02-24T14:56:00Z</cp:lastPrinted>
  <dcterms:created xsi:type="dcterms:W3CDTF">2025-04-17T10:19:00Z</dcterms:created>
  <dcterms:modified xsi:type="dcterms:W3CDTF">2025-04-22T08:14:00Z</dcterms:modified>
</cp:coreProperties>
</file>