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B4E6" w14:textId="77777777" w:rsidR="0089765E" w:rsidRDefault="0089765E" w:rsidP="0089765E">
      <w:pPr>
        <w:jc w:val="center"/>
        <w:rPr>
          <w:rFonts w:ascii="Verdana" w:hAnsi="Verdana"/>
          <w:b/>
          <w:sz w:val="22"/>
          <w:szCs w:val="22"/>
          <w:highlight w:val="lightGray"/>
        </w:rPr>
      </w:pPr>
    </w:p>
    <w:p w14:paraId="660D9E8A" w14:textId="77777777" w:rsidR="001947EE" w:rsidRDefault="001947EE" w:rsidP="0089765E">
      <w:pPr>
        <w:jc w:val="center"/>
        <w:rPr>
          <w:rFonts w:ascii="Verdana" w:hAnsi="Verdana"/>
          <w:b/>
          <w:sz w:val="22"/>
          <w:szCs w:val="22"/>
          <w:highlight w:val="lightGray"/>
        </w:rPr>
      </w:pPr>
    </w:p>
    <w:p w14:paraId="3387FCCF" w14:textId="77777777" w:rsidR="0089765E" w:rsidRPr="001F5CC6" w:rsidRDefault="0089765E" w:rsidP="0089765E">
      <w:pPr>
        <w:jc w:val="center"/>
        <w:rPr>
          <w:rFonts w:ascii="Verdana" w:hAnsi="Verdana"/>
          <w:b/>
        </w:rPr>
      </w:pPr>
      <w:r w:rsidRPr="001F5CC6">
        <w:rPr>
          <w:rFonts w:ascii="Verdana" w:hAnsi="Verdana"/>
          <w:b/>
        </w:rPr>
        <w:t>ČESTNÉ PROHLÁŠENÍ k mezinárodním sankcím</w:t>
      </w:r>
    </w:p>
    <w:p w14:paraId="02FA6187" w14:textId="77777777" w:rsidR="0089765E" w:rsidRPr="007A45D5" w:rsidRDefault="0089765E" w:rsidP="0089765E">
      <w:pPr>
        <w:jc w:val="center"/>
        <w:rPr>
          <w:rFonts w:ascii="Verdana" w:hAnsi="Verdana"/>
          <w:b/>
          <w:sz w:val="22"/>
          <w:szCs w:val="22"/>
        </w:rPr>
      </w:pPr>
    </w:p>
    <w:p w14:paraId="5A7C20BA" w14:textId="77777777" w:rsidR="0089765E" w:rsidRPr="00FD094B" w:rsidRDefault="0089765E" w:rsidP="0089765E">
      <w:pPr>
        <w:jc w:val="center"/>
        <w:rPr>
          <w:rFonts w:ascii="Verdana" w:hAnsi="Verdana"/>
          <w:b/>
          <w:sz w:val="20"/>
          <w:szCs w:val="20"/>
        </w:rPr>
      </w:pPr>
    </w:p>
    <w:p w14:paraId="6700719D" w14:textId="3C2AD4A1" w:rsidR="0089765E" w:rsidRPr="00CC09D5" w:rsidRDefault="0089765E" w:rsidP="0089765E">
      <w:pPr>
        <w:spacing w:line="280" w:lineRule="exact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NÁZEV VEŘEJNÉ ZAKÁZKY</w:t>
      </w:r>
      <w:r w:rsidRPr="00CC09D5">
        <w:rPr>
          <w:rFonts w:ascii="Verdana" w:hAnsi="Verdana" w:cs="Arial"/>
          <w:b/>
          <w:sz w:val="22"/>
          <w:szCs w:val="22"/>
        </w:rPr>
        <w:t>:</w:t>
      </w:r>
      <w:r>
        <w:rPr>
          <w:rFonts w:ascii="Verdana" w:hAnsi="Verdana" w:cs="Arial"/>
          <w:b/>
          <w:sz w:val="22"/>
          <w:szCs w:val="22"/>
        </w:rPr>
        <w:t xml:space="preserve"> </w:t>
      </w:r>
      <w:bookmarkStart w:id="0" w:name="_Hlk190173641"/>
      <w:r w:rsidR="00DD77EE" w:rsidRPr="00DD77EE">
        <w:rPr>
          <w:rFonts w:ascii="Verdana" w:hAnsi="Verdana" w:cs="Arial"/>
          <w:b/>
          <w:bCs/>
          <w:sz w:val="20"/>
          <w:szCs w:val="20"/>
        </w:rPr>
        <w:t xml:space="preserve">POŘÍZENÍ </w:t>
      </w:r>
      <w:bookmarkEnd w:id="0"/>
      <w:r w:rsidR="00DD77EE" w:rsidRPr="00DD77EE">
        <w:rPr>
          <w:rFonts w:ascii="Verdana" w:hAnsi="Verdana" w:cs="Arial"/>
          <w:b/>
          <w:bCs/>
          <w:sz w:val="20"/>
          <w:szCs w:val="20"/>
        </w:rPr>
        <w:t>MÍCHACÍHO VARNÉHO ZAŘÍZENÍ</w:t>
      </w:r>
    </w:p>
    <w:p w14:paraId="1713700D" w14:textId="77777777" w:rsidR="0089765E" w:rsidRDefault="0089765E" w:rsidP="0089765E">
      <w:pPr>
        <w:spacing w:line="280" w:lineRule="exact"/>
        <w:rPr>
          <w:rFonts w:ascii="Verdana" w:hAnsi="Verdana" w:cs="Arial"/>
          <w:b/>
          <w:bCs/>
          <w:sz w:val="20"/>
          <w:szCs w:val="20"/>
        </w:rPr>
      </w:pPr>
    </w:p>
    <w:p w14:paraId="5FBE584B" w14:textId="77777777" w:rsidR="0089765E" w:rsidRDefault="0089765E" w:rsidP="0089765E">
      <w:pPr>
        <w:pStyle w:val="1"/>
        <w:spacing w:line="280" w:lineRule="exact"/>
        <w:jc w:val="left"/>
        <w:rPr>
          <w:rFonts w:ascii="Verdana" w:hAnsi="Verdana" w:cs="Calibri"/>
          <w:b/>
          <w:szCs w:val="22"/>
        </w:rPr>
      </w:pPr>
      <w:r w:rsidRPr="00793849">
        <w:rPr>
          <w:rFonts w:ascii="Verdana" w:hAnsi="Verdana" w:cs="Calibri"/>
          <w:b/>
          <w:sz w:val="20"/>
          <w:highlight w:val="lightGray"/>
        </w:rPr>
        <w:t>Základní identifikační údaje</w:t>
      </w:r>
      <w:r>
        <w:rPr>
          <w:rFonts w:ascii="Verdana" w:hAnsi="Verdana" w:cs="Calibri"/>
          <w:b/>
          <w:sz w:val="20"/>
          <w:highlight w:val="lightGray"/>
        </w:rPr>
        <w:t xml:space="preserve"> prohlašujícího</w:t>
      </w:r>
      <w:r w:rsidRPr="00793849">
        <w:rPr>
          <w:rFonts w:ascii="Verdana" w:hAnsi="Verdana" w:cs="Calibri"/>
          <w:b/>
          <w:sz w:val="20"/>
          <w:highlight w:val="lightGray"/>
        </w:rPr>
        <w:t xml:space="preserve"> dodavatele</w:t>
      </w:r>
    </w:p>
    <w:p w14:paraId="244E3094" w14:textId="77777777" w:rsidR="001F5CC6" w:rsidRDefault="0089765E" w:rsidP="0089765E">
      <w:pPr>
        <w:spacing w:after="120"/>
        <w:jc w:val="both"/>
        <w:rPr>
          <w:rFonts w:cs="Segoe UI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1F5CC6" w:rsidRPr="00556FCE">
        <w:rPr>
          <w:rFonts w:cs="Segoe UI"/>
          <w:highlight w:val="yellow"/>
        </w:rPr>
        <w:t>[VYPLNÍ DODAVATEL]</w:t>
      </w:r>
    </w:p>
    <w:p w14:paraId="66AA76DA" w14:textId="77777777" w:rsidR="001F5CC6" w:rsidRDefault="0089765E" w:rsidP="0089765E">
      <w:pPr>
        <w:spacing w:after="120"/>
        <w:jc w:val="both"/>
        <w:rPr>
          <w:rFonts w:cs="Segoe UI"/>
        </w:rPr>
      </w:pPr>
      <w:r>
        <w:rPr>
          <w:rFonts w:ascii="Verdana" w:hAnsi="Verdana"/>
          <w:bCs/>
          <w:sz w:val="20"/>
          <w:szCs w:val="20"/>
        </w:rPr>
        <w:t xml:space="preserve">Sídlo a adresa:  </w:t>
      </w:r>
      <w:r w:rsidR="001F5CC6" w:rsidRPr="00556FCE">
        <w:rPr>
          <w:rFonts w:cs="Segoe UI"/>
          <w:highlight w:val="yellow"/>
        </w:rPr>
        <w:t>[VYPLNÍ DODAVATEL]</w:t>
      </w:r>
    </w:p>
    <w:p w14:paraId="349E8846" w14:textId="77777777" w:rsidR="0089765E" w:rsidRDefault="0089765E" w:rsidP="0089765E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 xml:space="preserve">IČO: </w:t>
      </w:r>
      <w:r w:rsidR="001F5CC6" w:rsidRPr="00556FCE">
        <w:rPr>
          <w:rFonts w:cs="Segoe UI"/>
          <w:highlight w:val="yellow"/>
        </w:rPr>
        <w:t>[VYPLNÍ DODAVATEL]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40DEC1AB" w14:textId="77777777" w:rsidR="0089765E" w:rsidRDefault="0089765E" w:rsidP="0089765E">
      <w:pPr>
        <w:spacing w:after="12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Jednající/Zastoupen:  </w:t>
      </w:r>
      <w:r w:rsidR="001F5CC6" w:rsidRPr="00556FCE">
        <w:rPr>
          <w:rFonts w:cs="Segoe UI"/>
          <w:highlight w:val="yellow"/>
        </w:rPr>
        <w:t>[VYPLNÍ DODAVATEL]</w:t>
      </w:r>
    </w:p>
    <w:p w14:paraId="3CB8879A" w14:textId="77777777" w:rsidR="0089765E" w:rsidRDefault="0089765E" w:rsidP="0089765E">
      <w:pPr>
        <w:spacing w:before="120"/>
        <w:rPr>
          <w:rFonts w:ascii="Verdana" w:hAnsi="Verdana"/>
          <w:sz w:val="20"/>
          <w:szCs w:val="20"/>
        </w:rPr>
      </w:pPr>
    </w:p>
    <w:p w14:paraId="0E36E78E" w14:textId="77777777" w:rsidR="0089765E" w:rsidRPr="00FD094B" w:rsidRDefault="0089765E" w:rsidP="0089765E">
      <w:pPr>
        <w:spacing w:before="12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 („</w:t>
      </w:r>
      <w:r w:rsidRPr="00FD094B">
        <w:rPr>
          <w:rFonts w:ascii="Verdana" w:hAnsi="Verdana"/>
          <w:b/>
          <w:sz w:val="20"/>
          <w:szCs w:val="20"/>
        </w:rPr>
        <w:t>Dodavatel</w:t>
      </w:r>
      <w:r w:rsidRPr="00FD094B">
        <w:rPr>
          <w:rFonts w:ascii="Verdana" w:hAnsi="Verdana"/>
          <w:sz w:val="20"/>
          <w:szCs w:val="20"/>
        </w:rPr>
        <w:t>“)</w:t>
      </w:r>
    </w:p>
    <w:p w14:paraId="6B5DE66F" w14:textId="77777777" w:rsidR="0089765E" w:rsidRPr="00FD094B" w:rsidRDefault="0089765E" w:rsidP="0089765E">
      <w:pPr>
        <w:spacing w:before="120"/>
        <w:jc w:val="both"/>
        <w:rPr>
          <w:rFonts w:ascii="Verdana" w:hAnsi="Verdana"/>
          <w:bCs/>
          <w:iCs/>
          <w:sz w:val="20"/>
          <w:szCs w:val="20"/>
        </w:rPr>
      </w:pPr>
      <w:r w:rsidRPr="00FD094B">
        <w:rPr>
          <w:rFonts w:ascii="Verdana" w:hAnsi="Verdana"/>
          <w:bCs/>
          <w:sz w:val="20"/>
          <w:szCs w:val="20"/>
        </w:rPr>
        <w:t xml:space="preserve">tímto pro účely shora uvedené veřejné zakázky čestně prohlašuje, že </w:t>
      </w:r>
      <w:r w:rsidRPr="00FD094B">
        <w:rPr>
          <w:rFonts w:ascii="Verdana" w:hAnsi="Verdana"/>
          <w:bCs/>
          <w:iCs/>
          <w:sz w:val="20"/>
          <w:szCs w:val="20"/>
        </w:rPr>
        <w:t>výběrem jeho nabídky, uzavřením smlouvy ani plněním veřejné zakázky nedojde k porušení právních předpisů a rozhodnutí upravujících mezinárodní sankce, kterými jsou Česká republika nebo Zadavatel vázáni, zejména čl. 5k odst. 1 Nařízení Rady (EU) 2022/576 ze dne 8. dubna 2022, kterým se mění nařízení (EU) č. 833/2014 o omezujících opatřeních vzhledem k činnostem Ruska destabilizujícím situaci na Ukrajině (dále jen „</w:t>
      </w:r>
      <w:r w:rsidRPr="00FD094B">
        <w:rPr>
          <w:rFonts w:ascii="Verdana" w:hAnsi="Verdana"/>
          <w:b/>
          <w:bCs/>
          <w:iCs/>
          <w:sz w:val="20"/>
          <w:szCs w:val="20"/>
        </w:rPr>
        <w:t>Sankční nařízení EU</w:t>
      </w:r>
      <w:r w:rsidRPr="00FD094B">
        <w:rPr>
          <w:rFonts w:ascii="Verdana" w:hAnsi="Verdana"/>
          <w:bCs/>
          <w:iCs/>
          <w:sz w:val="20"/>
          <w:szCs w:val="20"/>
        </w:rPr>
        <w:t>“).</w:t>
      </w:r>
    </w:p>
    <w:p w14:paraId="0C5E24D7" w14:textId="77777777" w:rsidR="0089765E" w:rsidRPr="00FD094B" w:rsidRDefault="0089765E" w:rsidP="0089765E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Dodavatel tímto pro účely výše uvedené veřejné zakázky čestně prohlašuje, že není subjektem, na který se vztahuje zákaz zadání či plnění veřejné zakázky dle čl. 5k odst. 1 Sankčního nařízení EU, tj. že není:</w:t>
      </w:r>
    </w:p>
    <w:p w14:paraId="12B810F8" w14:textId="77777777" w:rsidR="0089765E" w:rsidRPr="00FD094B" w:rsidRDefault="0089765E" w:rsidP="0089765E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Ruským státním příslušníkem, fyzickou či právnickou osobou nebo subjektem či orgánem se sídlem v Rusku,</w:t>
      </w:r>
    </w:p>
    <w:p w14:paraId="3A6FAACC" w14:textId="77777777" w:rsidR="0089765E" w:rsidRPr="00FD094B" w:rsidRDefault="0089765E" w:rsidP="0089765E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právnickou osobou, subjektem nebo orgánem, který je z více než 50 % přímo či nepřímo vlastněn některým ze subjektů uvedených v písmeni a) tohoto odstavce, nebo</w:t>
      </w:r>
    </w:p>
    <w:p w14:paraId="68F8307E" w14:textId="77777777" w:rsidR="0089765E" w:rsidRPr="00FD094B" w:rsidRDefault="0089765E" w:rsidP="0089765E">
      <w:pPr>
        <w:pStyle w:val="Odstavecseseznamem"/>
        <w:numPr>
          <w:ilvl w:val="0"/>
          <w:numId w:val="1"/>
        </w:numPr>
        <w:spacing w:before="120" w:after="120"/>
        <w:ind w:left="851"/>
        <w:contextualSpacing w:val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fyzickou nebo právnickou osobou, subjektem nebo orgánem, který jedná jménem nebo na pokyn některého ze subjektů uvedených v písmeni a) nebo b) tohoto odstavce,</w:t>
      </w:r>
    </w:p>
    <w:p w14:paraId="1469508E" w14:textId="77777777" w:rsidR="0089765E" w:rsidRPr="00FD094B" w:rsidRDefault="0089765E" w:rsidP="0089765E">
      <w:pPr>
        <w:pStyle w:val="Odstavecseseznamem"/>
        <w:spacing w:before="120"/>
        <w:ind w:left="0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Dodavatel dále čestně prohlašuje, že si není vědom, že by jakýkoliv z jeho poddodavatelů nebo subjektů, jejichž prostřednictvím prokazuje část kvalifikace, případně subjektů v dalších článcích poddodavatelského řetězce, pokud hodnota plnění některého z těchto subjektů představuje více než 10 % hodnoty veřejné zakázky, nebo případně jakýkoliv z členů konsorcia byl subjektem uvedeným v písm. a) až c) výše, </w:t>
      </w:r>
      <w:r w:rsidRPr="00FD094B">
        <w:rPr>
          <w:rFonts w:ascii="Verdana" w:hAnsi="Verdana"/>
          <w:bCs/>
          <w:sz w:val="20"/>
          <w:szCs w:val="20"/>
        </w:rPr>
        <w:t>či osobou, na kterou by dopadaly jiné mezinárodní sankce dle právních předpisů a rozhodnutí, kterými jsou Česká republika nebo Zadavatel vázáni.</w:t>
      </w:r>
    </w:p>
    <w:p w14:paraId="274417F4" w14:textId="77777777" w:rsidR="0089765E" w:rsidRPr="00FD094B" w:rsidRDefault="0089765E" w:rsidP="0089765E">
      <w:pPr>
        <w:spacing w:before="120"/>
        <w:jc w:val="both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7A57A03D" w14:textId="77777777" w:rsidR="0089765E" w:rsidRPr="00FD094B" w:rsidRDefault="0089765E" w:rsidP="0089765E">
      <w:pPr>
        <w:spacing w:after="240" w:line="259" w:lineRule="auto"/>
        <w:rPr>
          <w:rFonts w:ascii="Verdana" w:hAnsi="Verdana"/>
          <w:sz w:val="20"/>
          <w:szCs w:val="20"/>
        </w:rPr>
      </w:pPr>
    </w:p>
    <w:p w14:paraId="0EAB31A2" w14:textId="7F0ABBDA" w:rsidR="0089765E" w:rsidRPr="00FD094B" w:rsidRDefault="0089765E" w:rsidP="0089765E">
      <w:pPr>
        <w:spacing w:after="240" w:line="259" w:lineRule="auto"/>
        <w:rPr>
          <w:rFonts w:ascii="Verdana" w:hAnsi="Verdana"/>
          <w:sz w:val="20"/>
          <w:szCs w:val="20"/>
        </w:rPr>
      </w:pPr>
      <w:r w:rsidRPr="00FD094B">
        <w:rPr>
          <w:rFonts w:ascii="Verdana" w:hAnsi="Verdana"/>
          <w:sz w:val="20"/>
          <w:szCs w:val="20"/>
        </w:rPr>
        <w:t xml:space="preserve">V </w:t>
      </w:r>
      <w:r w:rsidR="00556FCE" w:rsidRPr="00556FCE">
        <w:rPr>
          <w:rFonts w:ascii="Verdana" w:eastAsia="Batang" w:hAnsi="Verdana"/>
          <w:sz w:val="20"/>
          <w:szCs w:val="20"/>
          <w:highlight w:val="yellow"/>
          <w:lang w:eastAsia="en-GB"/>
        </w:rPr>
        <w:t>[VYPLNÍ DODAVATEL]</w:t>
      </w:r>
      <w:r w:rsidR="00556FCE">
        <w:rPr>
          <w:rFonts w:ascii="Verdana" w:eastAsia="Batang" w:hAnsi="Verdana"/>
          <w:sz w:val="20"/>
          <w:szCs w:val="20"/>
          <w:lang w:eastAsia="en-GB"/>
        </w:rPr>
        <w:t xml:space="preserve"> </w:t>
      </w:r>
      <w:r>
        <w:rPr>
          <w:rFonts w:ascii="Verdana" w:hAnsi="Verdana"/>
          <w:sz w:val="20"/>
          <w:szCs w:val="20"/>
        </w:rPr>
        <w:t>dne</w:t>
      </w:r>
      <w:r w:rsidR="00556FCE">
        <w:rPr>
          <w:rFonts w:ascii="Verdana" w:hAnsi="Verdana"/>
          <w:sz w:val="20"/>
          <w:szCs w:val="20"/>
        </w:rPr>
        <w:t xml:space="preserve"> </w:t>
      </w:r>
      <w:r w:rsidR="00556FCE" w:rsidRPr="00556FCE">
        <w:rPr>
          <w:rFonts w:ascii="Verdana" w:hAnsi="Verdana"/>
          <w:sz w:val="20"/>
          <w:szCs w:val="20"/>
          <w:highlight w:val="yellow"/>
        </w:rPr>
        <w:t>[VYPLNÍ DODAVATEL]</w:t>
      </w:r>
    </w:p>
    <w:p w14:paraId="589BD5DD" w14:textId="77777777" w:rsidR="0089765E" w:rsidRDefault="0089765E" w:rsidP="0089765E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6D685A19" w14:textId="77777777" w:rsidR="0089765E" w:rsidRDefault="0089765E" w:rsidP="0089765E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5755509D" w14:textId="77777777" w:rsidR="0089765E" w:rsidRDefault="0089765E" w:rsidP="0089765E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Jméno,</w:t>
      </w:r>
      <w:r w:rsidRPr="00165616">
        <w:rPr>
          <w:rFonts w:ascii="Verdana" w:hAnsi="Verdana"/>
          <w:i/>
          <w:sz w:val="20"/>
          <w:szCs w:val="20"/>
        </w:rPr>
        <w:t xml:space="preserve"> 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7F0287A6" w14:textId="77777777"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09546" w14:textId="77777777" w:rsidR="00E7176E" w:rsidRDefault="00E7176E" w:rsidP="0089765E">
      <w:r>
        <w:separator/>
      </w:r>
    </w:p>
  </w:endnote>
  <w:endnote w:type="continuationSeparator" w:id="0">
    <w:p w14:paraId="08FC9E7D" w14:textId="77777777" w:rsidR="00E7176E" w:rsidRDefault="00E7176E" w:rsidP="0089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03A81" w14:textId="77777777" w:rsidR="00E7176E" w:rsidRDefault="00E7176E" w:rsidP="0089765E">
      <w:r>
        <w:separator/>
      </w:r>
    </w:p>
  </w:footnote>
  <w:footnote w:type="continuationSeparator" w:id="0">
    <w:p w14:paraId="4C5F8E92" w14:textId="77777777" w:rsidR="00E7176E" w:rsidRDefault="00E7176E" w:rsidP="00897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B42D" w14:textId="77777777" w:rsidR="0089765E" w:rsidRDefault="0089765E">
    <w:pPr>
      <w:pStyle w:val="Zhlav"/>
    </w:pPr>
  </w:p>
  <w:p w14:paraId="2CBBED21" w14:textId="77777777" w:rsidR="0089765E" w:rsidRDefault="0089765E">
    <w:pPr>
      <w:pStyle w:val="Zhlav"/>
    </w:pPr>
    <w:r w:rsidRPr="0089765E">
      <w:rPr>
        <w:rFonts w:ascii="Verdana" w:hAnsi="Verdana"/>
        <w:sz w:val="18"/>
        <w:szCs w:val="18"/>
      </w:rPr>
      <w:t>Příloha č. 5 k sestavení nabídky</w:t>
    </w:r>
    <w:r>
      <w:tab/>
    </w:r>
    <w:r>
      <w:tab/>
      <w:t xml:space="preserve"> </w:t>
    </w:r>
    <w:r>
      <w:rPr>
        <w:noProof/>
      </w:rPr>
      <w:drawing>
        <wp:inline distT="0" distB="0" distL="0" distR="0" wp14:anchorId="1783AFC9" wp14:editId="31FB68B8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65E"/>
    <w:multiLevelType w:val="hybridMultilevel"/>
    <w:tmpl w:val="F1B2E3A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826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5E"/>
    <w:rsid w:val="001947EE"/>
    <w:rsid w:val="001F5CC6"/>
    <w:rsid w:val="004B3C38"/>
    <w:rsid w:val="00556FCE"/>
    <w:rsid w:val="006D6229"/>
    <w:rsid w:val="00793E04"/>
    <w:rsid w:val="007F2531"/>
    <w:rsid w:val="0089765E"/>
    <w:rsid w:val="009D724E"/>
    <w:rsid w:val="00B878FE"/>
    <w:rsid w:val="00C071AF"/>
    <w:rsid w:val="00D64FE8"/>
    <w:rsid w:val="00DD77EE"/>
    <w:rsid w:val="00E7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C9E3"/>
  <w15:chartTrackingRefBased/>
  <w15:docId w15:val="{D7CADF70-14A5-4FCD-8D7B-253097C3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89765E"/>
    <w:pPr>
      <w:ind w:left="720"/>
      <w:contextualSpacing/>
      <w:jc w:val="both"/>
    </w:p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8976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qFormat/>
    <w:rsid w:val="0089765E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8976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6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76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65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Vybíhal Lukáš</cp:lastModifiedBy>
  <cp:revision>3</cp:revision>
  <dcterms:created xsi:type="dcterms:W3CDTF">2025-02-11T12:52:00Z</dcterms:created>
  <dcterms:modified xsi:type="dcterms:W3CDTF">2025-05-04T15:21:00Z</dcterms:modified>
</cp:coreProperties>
</file>