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AAFF" w14:textId="77777777" w:rsidR="00DC72E2" w:rsidRDefault="00DC72E2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DC72E2" w:rsidRPr="001C5A5A" w14:paraId="3E7A2AD8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0E8F5" w14:textId="77777777" w:rsidR="00DC72E2" w:rsidRPr="0042357F" w:rsidRDefault="00DC72E2" w:rsidP="006605E9">
            <w:pPr>
              <w:pStyle w:val="1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  <w:r w:rsidRPr="0042357F">
              <w:rPr>
                <w:rFonts w:ascii="Verdana" w:hAnsi="Verdana" w:cs="Calibri"/>
                <w:b/>
                <w:sz w:val="24"/>
                <w:szCs w:val="24"/>
                <w:highlight w:val="lightGray"/>
              </w:rPr>
              <w:t>ČESTNÉ PROHLÁŠENÍ o neexistenci střetu zájmů</w:t>
            </w:r>
          </w:p>
          <w:p w14:paraId="6C65BD31" w14:textId="77777777" w:rsidR="00DC72E2" w:rsidRDefault="00DC72E2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161A4D2D" w14:textId="77777777" w:rsidR="000E0210" w:rsidRDefault="00DC72E2" w:rsidP="006605E9">
            <w:pPr>
              <w:jc w:val="both"/>
              <w:rPr>
                <w:rFonts w:ascii="Verdana" w:hAnsi="Verdana" w:cs="Segoe UI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0E0210" w:rsidRPr="000E0210">
              <w:rPr>
                <w:rFonts w:ascii="Verdana" w:hAnsi="Verdana" w:cs="Segoe UI"/>
                <w:b/>
                <w:bCs/>
                <w:sz w:val="22"/>
                <w:szCs w:val="22"/>
              </w:rPr>
              <w:t xml:space="preserve">Zpracování dokumentace “Pasport budovy, </w:t>
            </w:r>
          </w:p>
          <w:p w14:paraId="7F5E83F3" w14:textId="77777777" w:rsidR="000E0210" w:rsidRDefault="000E0210" w:rsidP="006605E9">
            <w:pPr>
              <w:jc w:val="both"/>
              <w:rPr>
                <w:rFonts w:ascii="Verdana" w:hAnsi="Verdana" w:cs="Segoe UI"/>
                <w:b/>
                <w:bCs/>
                <w:sz w:val="22"/>
                <w:szCs w:val="22"/>
              </w:rPr>
            </w:pPr>
            <w:r>
              <w:rPr>
                <w:rFonts w:ascii="Verdana" w:hAnsi="Verdana" w:cs="Segoe UI"/>
                <w:b/>
                <w:bCs/>
                <w:sz w:val="22"/>
                <w:szCs w:val="22"/>
              </w:rPr>
              <w:t xml:space="preserve">                                             </w:t>
            </w:r>
            <w:r w:rsidRPr="000E0210">
              <w:rPr>
                <w:rFonts w:ascii="Verdana" w:hAnsi="Verdana" w:cs="Segoe UI"/>
                <w:b/>
                <w:bCs/>
                <w:sz w:val="22"/>
                <w:szCs w:val="22"/>
              </w:rPr>
              <w:t xml:space="preserve">technický audit a statický posudek budovy </w:t>
            </w:r>
          </w:p>
          <w:p w14:paraId="1617F7DD" w14:textId="273E2688" w:rsidR="00DC72E2" w:rsidRDefault="000E0210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Segoe UI"/>
                <w:b/>
                <w:bCs/>
                <w:sz w:val="22"/>
                <w:szCs w:val="22"/>
              </w:rPr>
              <w:t xml:space="preserve">                                             </w:t>
            </w:r>
            <w:r w:rsidRPr="000E0210">
              <w:rPr>
                <w:rFonts w:ascii="Verdana" w:hAnsi="Verdana" w:cs="Segoe UI"/>
                <w:b/>
                <w:bCs/>
                <w:sz w:val="22"/>
                <w:szCs w:val="22"/>
              </w:rPr>
              <w:t>ZŠ T.G. Masaryka Kutná Hora“</w:t>
            </w:r>
            <w:r w:rsidR="00B41709" w:rsidRPr="00B35120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</w:p>
          <w:p w14:paraId="308CA4E4" w14:textId="77777777" w:rsidR="00DC72E2" w:rsidRPr="00135061" w:rsidRDefault="00DC72E2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E7CDF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zadavatele</w:t>
            </w:r>
          </w:p>
          <w:p w14:paraId="4F3A2ABA" w14:textId="77777777" w:rsidR="000E0210" w:rsidRDefault="00DC72E2" w:rsidP="006605E9">
            <w:pPr>
              <w:pStyle w:val="1"/>
              <w:jc w:val="left"/>
              <w:rPr>
                <w:rFonts w:ascii="Verdana" w:hAnsi="Verdana" w:cs="Segoe UI"/>
                <w:b/>
                <w:bCs/>
                <w:sz w:val="20"/>
                <w:lang w:eastAsia="cs-CZ"/>
              </w:rPr>
            </w:pPr>
            <w:r w:rsidRPr="000E0210">
              <w:rPr>
                <w:rFonts w:ascii="Verdana" w:hAnsi="Verdana"/>
                <w:bCs/>
                <w:sz w:val="20"/>
              </w:rPr>
              <w:t xml:space="preserve">Název: </w:t>
            </w:r>
            <w:r w:rsidR="000E0210" w:rsidRPr="000E0210">
              <w:rPr>
                <w:rFonts w:ascii="Verdana" w:hAnsi="Verdana" w:cs="Segoe UI"/>
                <w:b/>
                <w:bCs/>
                <w:sz w:val="20"/>
                <w:lang w:eastAsia="cs-CZ"/>
              </w:rPr>
              <w:t>Město Kutná Hora</w:t>
            </w:r>
          </w:p>
          <w:p w14:paraId="0576C392" w14:textId="68BA77E7" w:rsidR="000E0210" w:rsidRPr="000E0210" w:rsidRDefault="000E0210" w:rsidP="006605E9">
            <w:pPr>
              <w:pStyle w:val="1"/>
              <w:jc w:val="left"/>
              <w:rPr>
                <w:rFonts w:ascii="Verdana" w:hAnsi="Verdana" w:cs="Segoe UI"/>
                <w:sz w:val="20"/>
                <w:lang w:eastAsia="cs-CZ"/>
              </w:rPr>
            </w:pPr>
            <w:r w:rsidRPr="000E0210">
              <w:rPr>
                <w:rFonts w:ascii="Verdana" w:hAnsi="Verdana" w:cs="Segoe UI"/>
                <w:sz w:val="20"/>
                <w:lang w:eastAsia="cs-CZ"/>
              </w:rPr>
              <w:t xml:space="preserve">           </w:t>
            </w:r>
            <w:r w:rsidRPr="000E0210">
              <w:rPr>
                <w:rFonts w:ascii="Verdana" w:hAnsi="Verdana" w:cs="Segoe UI"/>
                <w:sz w:val="20"/>
                <w:lang w:eastAsia="cs-CZ"/>
              </w:rPr>
              <w:t>Havlíčkovo náměstí 552/1</w:t>
            </w:r>
            <w:r w:rsidRPr="000E0210">
              <w:rPr>
                <w:rFonts w:ascii="Verdana" w:hAnsi="Verdana" w:cs="Segoe UI"/>
                <w:sz w:val="20"/>
                <w:lang w:eastAsia="cs-CZ"/>
              </w:rPr>
              <w:t xml:space="preserve">, </w:t>
            </w:r>
            <w:r w:rsidRPr="000E0210">
              <w:rPr>
                <w:rFonts w:ascii="Verdana" w:hAnsi="Verdana" w:cs="Segoe UI"/>
                <w:sz w:val="20"/>
                <w:lang w:eastAsia="cs-CZ"/>
              </w:rPr>
              <w:t>284</w:t>
            </w:r>
            <w:r w:rsidRPr="000E0210">
              <w:rPr>
                <w:rFonts w:ascii="Verdana" w:hAnsi="Verdana" w:cs="Segoe UI"/>
                <w:sz w:val="20"/>
                <w:lang w:eastAsia="cs-CZ"/>
              </w:rPr>
              <w:t xml:space="preserve"> </w:t>
            </w:r>
            <w:r w:rsidRPr="000E0210">
              <w:rPr>
                <w:rFonts w:ascii="Verdana" w:hAnsi="Verdana" w:cs="Segoe UI"/>
                <w:sz w:val="20"/>
                <w:lang w:eastAsia="cs-CZ"/>
              </w:rPr>
              <w:t>01 Kutná Hora</w:t>
            </w:r>
          </w:p>
          <w:p w14:paraId="6C8583B0" w14:textId="0ABC48AE" w:rsidR="000E0210" w:rsidRPr="000E0210" w:rsidRDefault="000E0210" w:rsidP="006605E9">
            <w:pPr>
              <w:pStyle w:val="1"/>
              <w:jc w:val="left"/>
              <w:rPr>
                <w:rFonts w:ascii="Verdana" w:hAnsi="Verdana" w:cs="Segoe UI"/>
                <w:sz w:val="20"/>
                <w:lang w:eastAsia="cs-CZ"/>
              </w:rPr>
            </w:pPr>
            <w:r w:rsidRPr="000E0210">
              <w:rPr>
                <w:rFonts w:ascii="Verdana" w:hAnsi="Verdana" w:cs="Segoe UI"/>
                <w:sz w:val="20"/>
                <w:lang w:eastAsia="cs-CZ"/>
              </w:rPr>
              <w:t xml:space="preserve">           Oddělení projektového řízení </w:t>
            </w:r>
          </w:p>
          <w:p w14:paraId="67E493B6" w14:textId="2E410275" w:rsidR="00DC72E2" w:rsidRPr="000E0210" w:rsidRDefault="00DC72E2" w:rsidP="000E0210">
            <w:pPr>
              <w:pStyle w:val="1"/>
              <w:rPr>
                <w:rFonts w:ascii="Verdana" w:hAnsi="Verdana" w:cs="Segoe UI"/>
                <w:sz w:val="20"/>
              </w:rPr>
            </w:pPr>
            <w:r w:rsidRPr="000E0210">
              <w:rPr>
                <w:rFonts w:ascii="Verdana" w:hAnsi="Verdana" w:cs="Calibri"/>
                <w:sz w:val="20"/>
              </w:rPr>
              <w:t xml:space="preserve">IČO: </w:t>
            </w:r>
            <w:r w:rsidR="000E0210" w:rsidRPr="000E0210">
              <w:rPr>
                <w:rFonts w:ascii="Verdana" w:hAnsi="Verdana" w:cs="Segoe UI"/>
                <w:sz w:val="20"/>
              </w:rPr>
              <w:t>00236195</w:t>
            </w:r>
          </w:p>
          <w:p w14:paraId="4703A168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dodavatele</w:t>
            </w:r>
          </w:p>
          <w:p w14:paraId="7153E905" w14:textId="77777777" w:rsidR="00DC72E2" w:rsidRPr="00B41709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41709" w:rsidRPr="0042357F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B1F67A4" w14:textId="77777777" w:rsidR="00DC72E2" w:rsidRPr="00B41709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B41709" w:rsidRPr="0042357F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ED7DE1D" w14:textId="77777777" w:rsidR="00B41709" w:rsidRPr="00635052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B41709" w:rsidRPr="0042357F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7A70C8B6" w14:textId="77777777" w:rsidR="00B41709" w:rsidRPr="00635052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>
              <w:rPr>
                <w:rFonts w:ascii="Verdana" w:hAnsi="Verdana"/>
                <w:bCs/>
                <w:sz w:val="20"/>
                <w:szCs w:val="20"/>
              </w:rPr>
              <w:t>(y) oprávněná(é) 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41709" w:rsidRPr="0042357F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53D0E793" w14:textId="77777777" w:rsidR="00DC72E2" w:rsidRPr="00591F78" w:rsidRDefault="00DC72E2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14:paraId="1050DD2E" w14:textId="77777777" w:rsidR="00DC72E2" w:rsidRPr="00793849" w:rsidRDefault="00DC72E2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0941DAF9" w14:textId="77777777" w:rsidR="00DC72E2" w:rsidRPr="007905DD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DC72E2" w:rsidRPr="001C5A5A" w14:paraId="453620B5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6FCA76A2" w14:textId="77777777" w:rsidR="00DC72E2" w:rsidRPr="001C5A5A" w:rsidRDefault="00DC72E2" w:rsidP="002E529E">
            <w:pPr>
              <w:numPr>
                <w:ilvl w:val="1"/>
                <w:numId w:val="1"/>
              </w:num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DC72E2" w:rsidRPr="001C5A5A" w14:paraId="10AC39C4" w14:textId="77777777" w:rsidTr="006605E9">
        <w:trPr>
          <w:trHeight w:val="964"/>
        </w:trPr>
        <w:tc>
          <w:tcPr>
            <w:tcW w:w="8959" w:type="dxa"/>
            <w:vAlign w:val="center"/>
          </w:tcPr>
          <w:p w14:paraId="4891A355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1633DD15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5EB52301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60CB5ED" w14:textId="77777777" w:rsidR="00DC72E2" w:rsidRPr="001C5A5A" w:rsidRDefault="00DC72E2" w:rsidP="002E529E">
            <w:pPr>
              <w:pStyle w:val="Default"/>
              <w:spacing w:after="120" w:line="276" w:lineRule="auto"/>
              <w:jc w:val="both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3A30C090" w14:textId="77777777" w:rsidR="00DC72E2" w:rsidRPr="001C5A5A" w:rsidRDefault="00DC72E2" w:rsidP="00DC72E2">
      <w:pPr>
        <w:rPr>
          <w:rFonts w:ascii="Verdana" w:hAnsi="Verdana" w:cs="Calibri"/>
          <w:sz w:val="20"/>
          <w:szCs w:val="20"/>
        </w:rPr>
      </w:pPr>
    </w:p>
    <w:p w14:paraId="69942983" w14:textId="0FFDA420" w:rsidR="00DC72E2" w:rsidRPr="00FD094B" w:rsidRDefault="00DC72E2" w:rsidP="00DC72E2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E92023" w:rsidRPr="00E92023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Pr="00FD094B">
        <w:rPr>
          <w:rFonts w:ascii="Verdana" w:hAnsi="Verdana"/>
          <w:sz w:val="20"/>
          <w:szCs w:val="20"/>
        </w:rPr>
        <w:t xml:space="preserve"> dne</w:t>
      </w:r>
      <w:r w:rsidR="00E92023">
        <w:rPr>
          <w:rFonts w:ascii="Verdana" w:hAnsi="Verdana"/>
          <w:sz w:val="20"/>
          <w:szCs w:val="20"/>
        </w:rPr>
        <w:t xml:space="preserve"> </w:t>
      </w:r>
      <w:r w:rsidR="00E92023" w:rsidRPr="00E92023">
        <w:rPr>
          <w:rFonts w:ascii="Verdana" w:hAnsi="Verdana"/>
          <w:sz w:val="20"/>
          <w:szCs w:val="20"/>
          <w:highlight w:val="yellow"/>
        </w:rPr>
        <w:t>[VYPLNÍ DODAVATEL]</w:t>
      </w:r>
      <w:r w:rsidR="00E92023" w:rsidRPr="00E92023">
        <w:rPr>
          <w:rFonts w:ascii="Verdana" w:hAnsi="Verdana"/>
          <w:bCs/>
          <w:sz w:val="20"/>
          <w:szCs w:val="20"/>
        </w:rPr>
        <w:t xml:space="preserve">       </w:t>
      </w:r>
    </w:p>
    <w:p w14:paraId="740978A1" w14:textId="77777777" w:rsidR="00DC72E2" w:rsidRDefault="00DC72E2" w:rsidP="00DC72E2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2A65A3DD" w14:textId="77777777" w:rsidR="00DC72E2" w:rsidRDefault="00DC72E2" w:rsidP="00DC72E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84C1401" w14:textId="77777777" w:rsidR="00DC72E2" w:rsidRDefault="00DC72E2" w:rsidP="00DC72E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9A81F1D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60C7" w14:textId="77777777" w:rsidR="00E71CC3" w:rsidRDefault="00E71CC3" w:rsidP="00DC72E2">
      <w:r>
        <w:separator/>
      </w:r>
    </w:p>
  </w:endnote>
  <w:endnote w:type="continuationSeparator" w:id="0">
    <w:p w14:paraId="7C712754" w14:textId="77777777" w:rsidR="00E71CC3" w:rsidRDefault="00E71CC3" w:rsidP="00DC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B716" w14:textId="77777777" w:rsidR="00E71CC3" w:rsidRDefault="00E71CC3" w:rsidP="00DC72E2">
      <w:r>
        <w:separator/>
      </w:r>
    </w:p>
  </w:footnote>
  <w:footnote w:type="continuationSeparator" w:id="0">
    <w:p w14:paraId="1F91B489" w14:textId="77777777" w:rsidR="00E71CC3" w:rsidRDefault="00E71CC3" w:rsidP="00DC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7CFE" w14:textId="77777777" w:rsidR="00DC72E2" w:rsidRDefault="00DC72E2">
    <w:pPr>
      <w:pStyle w:val="Zhlav"/>
    </w:pPr>
  </w:p>
  <w:p w14:paraId="315CCF73" w14:textId="77777777" w:rsidR="00DC72E2" w:rsidRDefault="00DC72E2">
    <w:pPr>
      <w:pStyle w:val="Zhlav"/>
    </w:pPr>
    <w:r w:rsidRPr="00DC72E2">
      <w:rPr>
        <w:rFonts w:ascii="Verdana" w:hAnsi="Verdana"/>
        <w:sz w:val="18"/>
        <w:szCs w:val="18"/>
      </w:rPr>
      <w:t>Příloha č. 4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7D5A0989" wp14:editId="022CCCF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512D5FBA"/>
    <w:multiLevelType w:val="multilevel"/>
    <w:tmpl w:val="44B8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745124">
    <w:abstractNumId w:val="0"/>
  </w:num>
  <w:num w:numId="2" w16cid:durableId="72090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E2"/>
    <w:rsid w:val="000E0210"/>
    <w:rsid w:val="0017104F"/>
    <w:rsid w:val="002E529E"/>
    <w:rsid w:val="0042357F"/>
    <w:rsid w:val="004B3C38"/>
    <w:rsid w:val="005D589A"/>
    <w:rsid w:val="00B35120"/>
    <w:rsid w:val="00B41709"/>
    <w:rsid w:val="00B567C7"/>
    <w:rsid w:val="00B766BA"/>
    <w:rsid w:val="00DC72E2"/>
    <w:rsid w:val="00E71CC3"/>
    <w:rsid w:val="00E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3140"/>
  <w15:chartTrackingRefBased/>
  <w15:docId w15:val="{B024F04E-6A35-4A2C-B106-E0B65113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C72E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C72E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DC72E2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DC72E2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DC72E2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DC72E2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DC72E2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DC72E2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DC72E2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DC72E2"/>
    <w:pPr>
      <w:numPr>
        <w:ilvl w:val="8"/>
      </w:numPr>
    </w:pPr>
  </w:style>
  <w:style w:type="paragraph" w:customStyle="1" w:styleId="1">
    <w:name w:val="1"/>
    <w:qFormat/>
    <w:rsid w:val="00DC72E2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DC7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72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2</cp:revision>
  <dcterms:created xsi:type="dcterms:W3CDTF">2026-03-18T16:12:00Z</dcterms:created>
  <dcterms:modified xsi:type="dcterms:W3CDTF">2026-03-18T16:12:00Z</dcterms:modified>
</cp:coreProperties>
</file>