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77777777" w:rsidR="00ED28AA" w:rsidRPr="00CA7971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color w:val="538135" w:themeColor="accent6" w:themeShade="BF"/>
          <w:sz w:val="28"/>
          <w:szCs w:val="28"/>
        </w:rPr>
      </w:pPr>
      <w:r w:rsidRPr="00CA7971">
        <w:rPr>
          <w:rFonts w:ascii="Verdana" w:hAnsi="Verdana"/>
          <w:color w:val="538135" w:themeColor="accent6" w:themeShade="BF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CA7971" w:rsidRPr="00CA7971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CA7971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</w:pPr>
            <w:r w:rsidRPr="00CA7971"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722FFBA3" w:rsidR="00CE230B" w:rsidRPr="005961B9" w:rsidRDefault="004A2681" w:rsidP="004A2681">
            <w:pPr>
              <w:spacing w:before="60" w:after="60"/>
              <w:jc w:val="left"/>
              <w:rPr>
                <w:rFonts w:ascii="Verdana" w:hAnsi="Verdana" w:cs="Arial"/>
                <w:b/>
                <w:sz w:val="22"/>
                <w:szCs w:val="22"/>
              </w:rPr>
            </w:pPr>
            <w:r w:rsidRPr="004A2681">
              <w:rPr>
                <w:rFonts w:ascii="Verdana" w:hAnsi="Verdana" w:cs="Arial"/>
                <w:b/>
                <w:bCs/>
                <w:sz w:val="22"/>
                <w:szCs w:val="22"/>
              </w:rPr>
              <w:t>Zpracování dokumentace “Pasport budovy, technický audit a statický posudek budovy ZŠ T.G. Masaryka Kutná Hora“</w:t>
            </w: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proofErr w:type="gramStart"/>
            <w:r w:rsidRPr="00ED28AA">
              <w:rPr>
                <w:rFonts w:ascii="Verdana" w:eastAsia="Times New Roman" w:hAnsi="Verdana" w:cs="Arial"/>
                <w:lang w:eastAsia="en-US"/>
              </w:rPr>
              <w:t>E - mail</w:t>
            </w:r>
            <w:proofErr w:type="gramEnd"/>
            <w:r w:rsidRPr="00ED28AA">
              <w:rPr>
                <w:rFonts w:ascii="Verdana" w:eastAsia="Times New Roman" w:hAnsi="Verdana" w:cs="Arial"/>
                <w:lang w:eastAsia="en-US"/>
              </w:rPr>
              <w:t>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8907BFE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>NABÍDKOVÁ CENA</w:t>
            </w:r>
            <w:r w:rsidR="00D16A13" w:rsidRPr="00D16A13">
              <w:rPr>
                <w:rFonts w:ascii="Verdana" w:eastAsia="Times New Roman" w:hAnsi="Verdana" w:cs="Arial"/>
                <w:b/>
                <w:vertAlign w:val="superscript"/>
                <w:lang w:eastAsia="en-US"/>
              </w:rPr>
              <w:t>*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2DF7055C" w14:textId="77777777" w:rsidR="00DA4488" w:rsidRPr="00ED28AA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CELKOVÁ NABÍDKOVÁ CENA BEZ DPH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5158D122" w14:textId="77777777" w:rsidR="00DA4488" w:rsidRPr="00ED28AA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493E82E9" w14:textId="77777777" w:rsidR="00DA4488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DA4488">
              <w:rPr>
                <w:rFonts w:ascii="Verdana" w:eastAsia="Times New Roman" w:hAnsi="Verdana" w:cs="Arial"/>
                <w:b/>
                <w:lang w:eastAsia="en-US"/>
              </w:rPr>
              <w:t>NABÍDKOVÁ CENA VČETNĚ DPH:</w:t>
            </w:r>
          </w:p>
          <w:p w14:paraId="173E3999" w14:textId="2E9946D1" w:rsidR="00C82E0C" w:rsidRPr="00DA4488" w:rsidRDefault="00C82E0C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7E7C747F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t>Dodavatel prohlašuje, že v případě, že jeho nabídka podaná ve shora uvedeném zadávacím řízení bude vybrána jako nejvýhodnější, uzavře se zadavatelem smlouvu zpracovanou v</w:t>
      </w:r>
      <w:r w:rsidR="00BA3DEC">
        <w:rPr>
          <w:rFonts w:ascii="Verdana" w:eastAsia="Times New Roman" w:hAnsi="Verdana" w:cs="Arial"/>
          <w:color w:val="000000"/>
        </w:rPr>
        <w:t> </w:t>
      </w:r>
      <w:r w:rsidRPr="00ED28AA">
        <w:rPr>
          <w:rFonts w:ascii="Verdana" w:eastAsia="Times New Roman" w:hAnsi="Verdana" w:cs="Arial"/>
          <w:color w:val="000000"/>
        </w:rPr>
        <w:t>souladu</w:t>
      </w:r>
      <w:r w:rsidR="00BA3DEC" w:rsidRPr="00BA3DEC">
        <w:rPr>
          <w:rFonts w:ascii="Verdana" w:hAnsi="Verdana"/>
        </w:rPr>
        <w:t xml:space="preserve"> </w:t>
      </w:r>
      <w:r w:rsidR="00BA3DEC" w:rsidRPr="0068033C">
        <w:rPr>
          <w:rFonts w:ascii="Verdana" w:hAnsi="Verdana"/>
        </w:rPr>
        <w:t>s Občanským zákoníkem</w:t>
      </w:r>
      <w:r w:rsidRPr="00ED28AA">
        <w:rPr>
          <w:rFonts w:ascii="Verdana" w:eastAsia="Times New Roman" w:hAnsi="Verdana" w:cs="Arial"/>
          <w:color w:val="000000"/>
        </w:rPr>
        <w:t>.</w:t>
      </w:r>
    </w:p>
    <w:p w14:paraId="30E25D27" w14:textId="77777777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8" w:tooltip="Fyzická osoba" w:history="1">
        <w:r w:rsidRPr="00ED28AA">
          <w:rPr>
            <w:rStyle w:val="Hypertextovodkaz"/>
            <w:rFonts w:ascii="Verdana" w:hAnsi="Verdana" w:cs="Arial"/>
          </w:rPr>
          <w:t xml:space="preserve">fyzických </w:t>
        </w:r>
        <w:r w:rsidRPr="00ED28AA">
          <w:rPr>
            <w:rStyle w:val="Hypertextovodkaz"/>
            <w:rFonts w:ascii="Verdana" w:hAnsi="Verdana" w:cs="Arial"/>
          </w:rPr>
          <w:lastRenderedPageBreak/>
          <w:t>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9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 xml:space="preserve">a </w:t>
      </w:r>
      <w:proofErr w:type="spellStart"/>
      <w:r w:rsidR="00AC2D29" w:rsidRPr="00ED28AA">
        <w:rPr>
          <w:rFonts w:ascii="Verdana" w:hAnsi="Verdana" w:cs="Arial"/>
        </w:rPr>
        <w:t>uveřejňovací</w:t>
      </w:r>
      <w:proofErr w:type="spellEnd"/>
      <w:r w:rsidR="00AC2D29" w:rsidRPr="00ED28AA">
        <w:rPr>
          <w:rFonts w:ascii="Verdana" w:hAnsi="Verdana" w:cs="Arial"/>
        </w:rPr>
        <w:t xml:space="preserve"> </w:t>
      </w:r>
      <w:proofErr w:type="gramStart"/>
      <w:r w:rsidR="00AC2D29" w:rsidRPr="00ED28AA">
        <w:rPr>
          <w:rFonts w:ascii="Verdana" w:hAnsi="Verdana" w:cs="Arial"/>
        </w:rPr>
        <w:t>povinnosti</w:t>
      </w:r>
      <w:proofErr w:type="gramEnd"/>
      <w:r w:rsidR="00AC2D29" w:rsidRPr="00ED28AA">
        <w:rPr>
          <w:rFonts w:ascii="Verdana" w:hAnsi="Verdana" w:cs="Arial"/>
        </w:rPr>
        <w:t xml:space="preserve">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p w14:paraId="27B37ADE" w14:textId="77777777" w:rsidR="00D16A13" w:rsidRDefault="00D16A13" w:rsidP="00EE242E">
      <w:pPr>
        <w:tabs>
          <w:tab w:val="left" w:pos="426"/>
        </w:tabs>
      </w:pPr>
    </w:p>
    <w:p w14:paraId="052EEA26" w14:textId="77777777" w:rsidR="00D16A13" w:rsidRDefault="00D16A13" w:rsidP="00EE242E">
      <w:pPr>
        <w:tabs>
          <w:tab w:val="left" w:pos="426"/>
        </w:tabs>
      </w:pPr>
    </w:p>
    <w:p w14:paraId="756D718F" w14:textId="77777777" w:rsidR="00D16A13" w:rsidRDefault="00D16A13" w:rsidP="00EE242E">
      <w:pPr>
        <w:tabs>
          <w:tab w:val="left" w:pos="426"/>
        </w:tabs>
      </w:pPr>
    </w:p>
    <w:p w14:paraId="60B95F1F" w14:textId="77777777" w:rsidR="00D16A13" w:rsidRDefault="00D16A13" w:rsidP="00EE242E">
      <w:pPr>
        <w:tabs>
          <w:tab w:val="left" w:pos="426"/>
        </w:tabs>
      </w:pPr>
    </w:p>
    <w:p w14:paraId="38D49286" w14:textId="77777777" w:rsidR="00D16A13" w:rsidRDefault="00D16A13" w:rsidP="00EE242E">
      <w:pPr>
        <w:tabs>
          <w:tab w:val="left" w:pos="426"/>
        </w:tabs>
      </w:pPr>
    </w:p>
    <w:p w14:paraId="5507E467" w14:textId="77777777" w:rsidR="00D16A13" w:rsidRDefault="00D16A13" w:rsidP="00EE242E">
      <w:pPr>
        <w:tabs>
          <w:tab w:val="left" w:pos="426"/>
        </w:tabs>
      </w:pPr>
    </w:p>
    <w:p w14:paraId="5B73EABB" w14:textId="77777777" w:rsidR="00D16A13" w:rsidRDefault="00D16A13" w:rsidP="00EE242E">
      <w:pPr>
        <w:tabs>
          <w:tab w:val="left" w:pos="426"/>
        </w:tabs>
      </w:pPr>
    </w:p>
    <w:p w14:paraId="04719D1F" w14:textId="77777777" w:rsidR="00D16A13" w:rsidRDefault="00D16A13" w:rsidP="00EE242E">
      <w:pPr>
        <w:tabs>
          <w:tab w:val="left" w:pos="426"/>
        </w:tabs>
      </w:pPr>
    </w:p>
    <w:p w14:paraId="01BDC2B4" w14:textId="77777777" w:rsidR="00D16A13" w:rsidRDefault="00D16A13" w:rsidP="00EE242E">
      <w:pPr>
        <w:tabs>
          <w:tab w:val="left" w:pos="426"/>
        </w:tabs>
      </w:pPr>
    </w:p>
    <w:p w14:paraId="0EA1F7FC" w14:textId="77777777" w:rsidR="00D16A13" w:rsidRDefault="00D16A13" w:rsidP="00EE242E">
      <w:pPr>
        <w:tabs>
          <w:tab w:val="left" w:pos="426"/>
        </w:tabs>
      </w:pPr>
    </w:p>
    <w:p w14:paraId="53174769" w14:textId="77777777" w:rsidR="00D16A13" w:rsidRDefault="00D16A13" w:rsidP="00EE242E">
      <w:pPr>
        <w:tabs>
          <w:tab w:val="left" w:pos="426"/>
        </w:tabs>
      </w:pPr>
    </w:p>
    <w:p w14:paraId="1BE54CDF" w14:textId="77777777" w:rsidR="00D16A13" w:rsidRDefault="00D16A13" w:rsidP="00EE242E">
      <w:pPr>
        <w:tabs>
          <w:tab w:val="left" w:pos="426"/>
        </w:tabs>
      </w:pPr>
    </w:p>
    <w:p w14:paraId="3A30BFC9" w14:textId="77777777" w:rsidR="00D16A13" w:rsidRDefault="00D16A13" w:rsidP="00EE242E">
      <w:pPr>
        <w:tabs>
          <w:tab w:val="left" w:pos="426"/>
        </w:tabs>
      </w:pPr>
    </w:p>
    <w:p w14:paraId="08D7591D" w14:textId="77777777" w:rsidR="00D16A13" w:rsidRDefault="00D16A13" w:rsidP="00EE242E">
      <w:pPr>
        <w:tabs>
          <w:tab w:val="left" w:pos="426"/>
        </w:tabs>
      </w:pPr>
    </w:p>
    <w:p w14:paraId="4F3D65D4" w14:textId="77777777" w:rsidR="00D16A13" w:rsidRDefault="00D16A13" w:rsidP="00EE242E">
      <w:pPr>
        <w:tabs>
          <w:tab w:val="left" w:pos="426"/>
        </w:tabs>
      </w:pPr>
    </w:p>
    <w:p w14:paraId="7E602474" w14:textId="77777777" w:rsidR="00D16A13" w:rsidRDefault="00D16A13" w:rsidP="00EE242E">
      <w:pPr>
        <w:tabs>
          <w:tab w:val="left" w:pos="426"/>
        </w:tabs>
      </w:pPr>
    </w:p>
    <w:p w14:paraId="06A07831" w14:textId="77777777" w:rsidR="00D16A13" w:rsidRDefault="00D16A13" w:rsidP="00EE242E">
      <w:pPr>
        <w:tabs>
          <w:tab w:val="left" w:pos="426"/>
        </w:tabs>
      </w:pPr>
    </w:p>
    <w:p w14:paraId="1EEE1419" w14:textId="77777777" w:rsidR="00D16A13" w:rsidRDefault="00D16A13" w:rsidP="00EE242E">
      <w:pPr>
        <w:tabs>
          <w:tab w:val="left" w:pos="426"/>
        </w:tabs>
      </w:pPr>
    </w:p>
    <w:p w14:paraId="5C996806" w14:textId="77777777" w:rsidR="00D16A13" w:rsidRDefault="00D16A13" w:rsidP="00EE242E">
      <w:pPr>
        <w:tabs>
          <w:tab w:val="left" w:pos="426"/>
        </w:tabs>
      </w:pPr>
    </w:p>
    <w:p w14:paraId="080ED642" w14:textId="77777777" w:rsidR="00D16A13" w:rsidRDefault="00D16A13" w:rsidP="00EE242E">
      <w:pPr>
        <w:tabs>
          <w:tab w:val="left" w:pos="426"/>
        </w:tabs>
      </w:pPr>
    </w:p>
    <w:p w14:paraId="401EA0C4" w14:textId="77777777" w:rsidR="00D16A13" w:rsidRDefault="00D16A13" w:rsidP="00EE242E">
      <w:pPr>
        <w:tabs>
          <w:tab w:val="left" w:pos="426"/>
        </w:tabs>
      </w:pPr>
    </w:p>
    <w:p w14:paraId="13F8164C" w14:textId="77777777" w:rsidR="00D16A13" w:rsidRDefault="00D16A13" w:rsidP="00EE242E">
      <w:pPr>
        <w:tabs>
          <w:tab w:val="left" w:pos="426"/>
        </w:tabs>
      </w:pPr>
    </w:p>
    <w:p w14:paraId="4897A3C4" w14:textId="77777777" w:rsidR="00D16A13" w:rsidRDefault="00D16A13" w:rsidP="00EE242E">
      <w:pPr>
        <w:tabs>
          <w:tab w:val="left" w:pos="426"/>
        </w:tabs>
      </w:pPr>
    </w:p>
    <w:p w14:paraId="4B35FF34" w14:textId="77777777" w:rsidR="00D16A13" w:rsidRDefault="00D16A13" w:rsidP="00EE242E">
      <w:pPr>
        <w:tabs>
          <w:tab w:val="left" w:pos="426"/>
        </w:tabs>
      </w:pPr>
    </w:p>
    <w:p w14:paraId="73AC96B2" w14:textId="1DADE6C2" w:rsidR="00D16A13" w:rsidRPr="00D16A13" w:rsidRDefault="00D16A13" w:rsidP="00D16A13">
      <w:pPr>
        <w:spacing w:line="360" w:lineRule="auto"/>
        <w:rPr>
          <w:rFonts w:ascii="Verdana" w:hAnsi="Verdana"/>
          <w:sz w:val="16"/>
          <w:szCs w:val="16"/>
        </w:rPr>
      </w:pPr>
      <w:r w:rsidRPr="00D16A13">
        <w:rPr>
          <w:rFonts w:ascii="Verdana" w:hAnsi="Verdana"/>
          <w:b/>
          <w:bCs/>
          <w:vertAlign w:val="superscript"/>
        </w:rPr>
        <w:t>*</w:t>
      </w:r>
      <w:r>
        <w:rPr>
          <w:rFonts w:ascii="Verdana" w:hAnsi="Verdana"/>
          <w:b/>
          <w:bCs/>
        </w:rPr>
        <w:t xml:space="preserve"> </w:t>
      </w:r>
      <w:r w:rsidRPr="00D16A13">
        <w:rPr>
          <w:rFonts w:ascii="Verdana" w:hAnsi="Verdana"/>
          <w:b/>
          <w:bCs/>
          <w:sz w:val="16"/>
          <w:szCs w:val="16"/>
        </w:rPr>
        <w:t>Celková nabídková cena</w:t>
      </w:r>
      <w:r w:rsidRPr="00D16A13">
        <w:rPr>
          <w:rFonts w:ascii="Verdana" w:hAnsi="Verdana"/>
          <w:sz w:val="16"/>
          <w:szCs w:val="16"/>
        </w:rPr>
        <w:t xml:space="preserve"> bude stanovena jako </w:t>
      </w:r>
      <w:r w:rsidRPr="00D16A13">
        <w:rPr>
          <w:rFonts w:ascii="Verdana" w:hAnsi="Verdana"/>
          <w:b/>
          <w:bCs/>
          <w:sz w:val="16"/>
          <w:szCs w:val="16"/>
        </w:rPr>
        <w:t>součet výsledných hodnot</w:t>
      </w:r>
      <w:r w:rsidRPr="00D16A13">
        <w:rPr>
          <w:rFonts w:ascii="Verdana" w:hAnsi="Verdana"/>
          <w:sz w:val="16"/>
          <w:szCs w:val="16"/>
        </w:rPr>
        <w:t xml:space="preserve"> obou oceněných výkazů výměr:</w:t>
      </w:r>
    </w:p>
    <w:p w14:paraId="3F1E2BC4" w14:textId="77777777" w:rsidR="00D16A13" w:rsidRPr="00D16A13" w:rsidRDefault="00D16A13" w:rsidP="00D16A1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6A13">
        <w:rPr>
          <w:rFonts w:ascii="Verdana" w:hAnsi="Verdana"/>
          <w:b/>
          <w:bCs/>
          <w:sz w:val="16"/>
          <w:szCs w:val="16"/>
        </w:rPr>
        <w:t xml:space="preserve">Technologie </w:t>
      </w:r>
      <w:proofErr w:type="gramStart"/>
      <w:r w:rsidRPr="00D16A13">
        <w:rPr>
          <w:rFonts w:ascii="Verdana" w:hAnsi="Verdana"/>
          <w:b/>
          <w:bCs/>
          <w:sz w:val="16"/>
          <w:szCs w:val="16"/>
        </w:rPr>
        <w:t>chlazení - ZS</w:t>
      </w:r>
      <w:proofErr w:type="gramEnd"/>
      <w:r w:rsidRPr="00D16A13">
        <w:rPr>
          <w:rFonts w:ascii="Verdana" w:hAnsi="Verdana"/>
          <w:b/>
          <w:bCs/>
          <w:sz w:val="16"/>
          <w:szCs w:val="16"/>
        </w:rPr>
        <w:t xml:space="preserve"> Kutná Hora</w:t>
      </w:r>
      <w:r w:rsidRPr="00D16A13">
        <w:rPr>
          <w:rFonts w:ascii="Verdana" w:hAnsi="Verdana"/>
          <w:sz w:val="16"/>
          <w:szCs w:val="16"/>
        </w:rPr>
        <w:t xml:space="preserve"> (Příloha č. 9)</w:t>
      </w:r>
    </w:p>
    <w:p w14:paraId="0381D6D9" w14:textId="77777777" w:rsidR="00D16A13" w:rsidRPr="00D16A13" w:rsidRDefault="00D16A13" w:rsidP="00D16A13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16A13">
        <w:rPr>
          <w:rFonts w:ascii="Verdana" w:hAnsi="Verdana"/>
          <w:b/>
          <w:bCs/>
          <w:sz w:val="16"/>
          <w:szCs w:val="16"/>
        </w:rPr>
        <w:t xml:space="preserve">Technologie chlazení EMI a </w:t>
      </w:r>
      <w:proofErr w:type="spellStart"/>
      <w:r w:rsidRPr="00D16A13">
        <w:rPr>
          <w:rFonts w:ascii="Verdana" w:hAnsi="Verdana"/>
          <w:b/>
          <w:bCs/>
          <w:sz w:val="16"/>
          <w:szCs w:val="16"/>
        </w:rPr>
        <w:t>MaR</w:t>
      </w:r>
      <w:proofErr w:type="spellEnd"/>
      <w:r w:rsidRPr="00D16A13">
        <w:rPr>
          <w:rFonts w:ascii="Verdana" w:hAnsi="Verdana"/>
          <w:b/>
          <w:bCs/>
          <w:sz w:val="16"/>
          <w:szCs w:val="16"/>
        </w:rPr>
        <w:t xml:space="preserve"> – ZS Kutná Hora </w:t>
      </w:r>
      <w:r w:rsidRPr="00D16A13">
        <w:rPr>
          <w:rFonts w:ascii="Verdana" w:hAnsi="Verdana"/>
          <w:sz w:val="16"/>
          <w:szCs w:val="16"/>
        </w:rPr>
        <w:t>(Příloha č. 10)</w:t>
      </w:r>
    </w:p>
    <w:p w14:paraId="30C1FEEA" w14:textId="271BF1BD" w:rsidR="00D16A13" w:rsidRPr="00D16A13" w:rsidRDefault="00D16A13" w:rsidP="00D16A13">
      <w:pPr>
        <w:tabs>
          <w:tab w:val="left" w:pos="426"/>
        </w:tabs>
      </w:pPr>
    </w:p>
    <w:sectPr w:rsidR="00D16A13" w:rsidRPr="00D16A13" w:rsidSect="00424AF8">
      <w:headerReference w:type="default" r:id="rId10"/>
      <w:headerReference w:type="first" r:id="rId11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DCD5" w14:textId="77777777" w:rsidR="004C08FD" w:rsidRDefault="004C08FD" w:rsidP="00530A6C">
      <w:r>
        <w:separator/>
      </w:r>
    </w:p>
  </w:endnote>
  <w:endnote w:type="continuationSeparator" w:id="0">
    <w:p w14:paraId="34371A69" w14:textId="77777777" w:rsidR="004C08FD" w:rsidRDefault="004C08FD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B224" w14:textId="77777777" w:rsidR="004C08FD" w:rsidRDefault="004C08FD" w:rsidP="00530A6C">
      <w:r>
        <w:separator/>
      </w:r>
    </w:p>
  </w:footnote>
  <w:footnote w:type="continuationSeparator" w:id="0">
    <w:p w14:paraId="041CD06B" w14:textId="77777777" w:rsidR="004C08FD" w:rsidRDefault="004C08FD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4F60"/>
    <w:multiLevelType w:val="hybridMultilevel"/>
    <w:tmpl w:val="82489AC4"/>
    <w:lvl w:ilvl="0" w:tplc="8D00AB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81F"/>
    <w:multiLevelType w:val="hybridMultilevel"/>
    <w:tmpl w:val="E3108670"/>
    <w:lvl w:ilvl="0" w:tplc="1F5EBEA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520A22"/>
    <w:multiLevelType w:val="hybridMultilevel"/>
    <w:tmpl w:val="355A0942"/>
    <w:lvl w:ilvl="0" w:tplc="6D70D2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94F"/>
    <w:multiLevelType w:val="hybridMultilevel"/>
    <w:tmpl w:val="DCDC8D58"/>
    <w:lvl w:ilvl="0" w:tplc="7A0A48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93038140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74097596">
    <w:abstractNumId w:val="5"/>
  </w:num>
  <w:num w:numId="3" w16cid:durableId="503936159">
    <w:abstractNumId w:val="0"/>
  </w:num>
  <w:num w:numId="4" w16cid:durableId="454639100">
    <w:abstractNumId w:val="4"/>
  </w:num>
  <w:num w:numId="5" w16cid:durableId="549078833">
    <w:abstractNumId w:val="1"/>
  </w:num>
  <w:num w:numId="6" w16cid:durableId="205314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15132"/>
    <w:rsid w:val="00140BA5"/>
    <w:rsid w:val="0015520A"/>
    <w:rsid w:val="0015592E"/>
    <w:rsid w:val="00173E0B"/>
    <w:rsid w:val="00175A14"/>
    <w:rsid w:val="001B1DF8"/>
    <w:rsid w:val="001C3CA2"/>
    <w:rsid w:val="001E7B65"/>
    <w:rsid w:val="002251B2"/>
    <w:rsid w:val="002542E6"/>
    <w:rsid w:val="002669FE"/>
    <w:rsid w:val="00291CE4"/>
    <w:rsid w:val="00424AF8"/>
    <w:rsid w:val="00441280"/>
    <w:rsid w:val="00476EDB"/>
    <w:rsid w:val="00487ECE"/>
    <w:rsid w:val="004A2681"/>
    <w:rsid w:val="004A3DAB"/>
    <w:rsid w:val="004B6855"/>
    <w:rsid w:val="004C08FD"/>
    <w:rsid w:val="004D63BE"/>
    <w:rsid w:val="004E2E1C"/>
    <w:rsid w:val="004E695A"/>
    <w:rsid w:val="005273DF"/>
    <w:rsid w:val="00530A6C"/>
    <w:rsid w:val="0053625E"/>
    <w:rsid w:val="0053772D"/>
    <w:rsid w:val="005961B9"/>
    <w:rsid w:val="005B0774"/>
    <w:rsid w:val="005B2040"/>
    <w:rsid w:val="005D589A"/>
    <w:rsid w:val="005D6C68"/>
    <w:rsid w:val="005E22A6"/>
    <w:rsid w:val="005F7FD2"/>
    <w:rsid w:val="00610259"/>
    <w:rsid w:val="00612A44"/>
    <w:rsid w:val="00636F4C"/>
    <w:rsid w:val="006B3722"/>
    <w:rsid w:val="00705E06"/>
    <w:rsid w:val="00714098"/>
    <w:rsid w:val="00727E94"/>
    <w:rsid w:val="00733AD3"/>
    <w:rsid w:val="007B390B"/>
    <w:rsid w:val="007E62F7"/>
    <w:rsid w:val="00807D35"/>
    <w:rsid w:val="00826E7D"/>
    <w:rsid w:val="0083165B"/>
    <w:rsid w:val="00871D05"/>
    <w:rsid w:val="00883FE3"/>
    <w:rsid w:val="0088655E"/>
    <w:rsid w:val="00895FBB"/>
    <w:rsid w:val="008A61F5"/>
    <w:rsid w:val="008D4BF4"/>
    <w:rsid w:val="008E4AEF"/>
    <w:rsid w:val="008F0F64"/>
    <w:rsid w:val="009134B7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54CF"/>
    <w:rsid w:val="00B8384A"/>
    <w:rsid w:val="00BA3DEC"/>
    <w:rsid w:val="00BB1E02"/>
    <w:rsid w:val="00BC66D0"/>
    <w:rsid w:val="00BD44CF"/>
    <w:rsid w:val="00C82E0C"/>
    <w:rsid w:val="00CA7971"/>
    <w:rsid w:val="00CE230B"/>
    <w:rsid w:val="00CE377F"/>
    <w:rsid w:val="00CF12E9"/>
    <w:rsid w:val="00CF5016"/>
    <w:rsid w:val="00D16A13"/>
    <w:rsid w:val="00D57074"/>
    <w:rsid w:val="00D67129"/>
    <w:rsid w:val="00DA4488"/>
    <w:rsid w:val="00DA5DEB"/>
    <w:rsid w:val="00DC153B"/>
    <w:rsid w:val="00DE417D"/>
    <w:rsid w:val="00EB238C"/>
    <w:rsid w:val="00ED28AA"/>
    <w:rsid w:val="00EE242E"/>
    <w:rsid w:val="00EE6B02"/>
    <w:rsid w:val="00F31632"/>
    <w:rsid w:val="00F87288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,Odrážky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,Odrážky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D509B-47EF-418E-A10F-A0D0109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2</cp:revision>
  <cp:lastPrinted>2024-03-27T15:10:00Z</cp:lastPrinted>
  <dcterms:created xsi:type="dcterms:W3CDTF">2026-03-18T15:49:00Z</dcterms:created>
  <dcterms:modified xsi:type="dcterms:W3CDTF">2026-03-18T15:49:00Z</dcterms:modified>
</cp:coreProperties>
</file>